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35638" w14:textId="1C2FCB80" w:rsidR="00E40194" w:rsidRPr="00F36AE6" w:rsidRDefault="00E40194" w:rsidP="00A35513">
      <w:pPr>
        <w:spacing w:line="480" w:lineRule="auto"/>
        <w:ind w:right="-483"/>
        <w:rPr>
          <w:rFonts w:ascii="Times New Roman" w:hAnsi="Times New Roman" w:cs="Times New Roman"/>
          <w:sz w:val="24"/>
          <w:szCs w:val="24"/>
        </w:rPr>
      </w:pPr>
      <w:r w:rsidRPr="00F36AE6">
        <w:rPr>
          <w:rFonts w:ascii="Times New Roman" w:hAnsi="Times New Roman" w:cs="Times New Roman"/>
          <w:b/>
          <w:noProof/>
          <w:sz w:val="24"/>
          <w:szCs w:val="24"/>
        </w:rPr>
        <w:drawing>
          <wp:anchor distT="0" distB="0" distL="114300" distR="114300" simplePos="0" relativeHeight="251651072" behindDoc="0" locked="0" layoutInCell="1" allowOverlap="1" wp14:anchorId="7DBD139A" wp14:editId="77432951">
            <wp:simplePos x="0" y="0"/>
            <wp:positionH relativeFrom="column">
              <wp:posOffset>4263390</wp:posOffset>
            </wp:positionH>
            <wp:positionV relativeFrom="paragraph">
              <wp:posOffset>0</wp:posOffset>
            </wp:positionV>
            <wp:extent cx="1995170" cy="1849755"/>
            <wp:effectExtent l="0" t="0" r="5080" b="0"/>
            <wp:wrapSquare wrapText="bothSides"/>
            <wp:docPr id="11503454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5170" cy="1849755"/>
                    </a:xfrm>
                    <a:prstGeom prst="rect">
                      <a:avLst/>
                    </a:prstGeom>
                    <a:noFill/>
                    <a:ln>
                      <a:noFill/>
                    </a:ln>
                  </pic:spPr>
                </pic:pic>
              </a:graphicData>
            </a:graphic>
          </wp:anchor>
        </w:drawing>
      </w:r>
    </w:p>
    <w:p w14:paraId="3F845B1A" w14:textId="77777777" w:rsidR="00067BBC" w:rsidRPr="00F36AE6" w:rsidRDefault="00067BBC" w:rsidP="00A35513">
      <w:pPr>
        <w:spacing w:line="480" w:lineRule="auto"/>
        <w:rPr>
          <w:rFonts w:ascii="Times New Roman" w:hAnsi="Times New Roman" w:cs="Times New Roman"/>
          <w:sz w:val="24"/>
          <w:szCs w:val="24"/>
        </w:rPr>
      </w:pPr>
    </w:p>
    <w:p w14:paraId="66290922" w14:textId="77777777" w:rsidR="00067BBC" w:rsidRPr="00F36AE6" w:rsidRDefault="00067BBC" w:rsidP="00A35513">
      <w:pPr>
        <w:spacing w:line="480" w:lineRule="auto"/>
        <w:jc w:val="center"/>
        <w:rPr>
          <w:rFonts w:ascii="Times New Roman" w:hAnsi="Times New Roman" w:cs="Times New Roman"/>
          <w:sz w:val="24"/>
          <w:szCs w:val="24"/>
        </w:rPr>
      </w:pPr>
    </w:p>
    <w:p w14:paraId="044DC10A" w14:textId="77777777" w:rsidR="00137B64" w:rsidRPr="00F36AE6" w:rsidRDefault="00137B64" w:rsidP="00A35513">
      <w:pPr>
        <w:spacing w:line="480" w:lineRule="auto"/>
        <w:jc w:val="center"/>
        <w:rPr>
          <w:rFonts w:ascii="Times New Roman" w:hAnsi="Times New Roman" w:cs="Times New Roman"/>
          <w:sz w:val="24"/>
          <w:szCs w:val="24"/>
        </w:rPr>
      </w:pPr>
    </w:p>
    <w:p w14:paraId="50B44698" w14:textId="77777777" w:rsidR="00137B64" w:rsidRPr="00F36AE6" w:rsidRDefault="00137B64" w:rsidP="00A35513">
      <w:pPr>
        <w:spacing w:line="480" w:lineRule="auto"/>
        <w:jc w:val="center"/>
        <w:rPr>
          <w:rFonts w:ascii="Times New Roman" w:hAnsi="Times New Roman" w:cs="Times New Roman"/>
          <w:sz w:val="24"/>
          <w:szCs w:val="24"/>
        </w:rPr>
      </w:pPr>
    </w:p>
    <w:p w14:paraId="65F7E84F" w14:textId="7A6008B6" w:rsidR="00E40194" w:rsidRPr="00526506" w:rsidRDefault="006625A2" w:rsidP="009C50CA">
      <w:pPr>
        <w:spacing w:line="360" w:lineRule="auto"/>
        <w:jc w:val="center"/>
        <w:rPr>
          <w:rFonts w:ascii="Times New Roman" w:hAnsi="Times New Roman" w:cs="Times New Roman"/>
          <w:sz w:val="28"/>
          <w:szCs w:val="28"/>
        </w:rPr>
      </w:pPr>
      <w:r w:rsidRPr="00526506">
        <w:rPr>
          <w:rFonts w:ascii="Times New Roman" w:hAnsi="Times New Roman" w:cs="Times New Roman"/>
          <w:sz w:val="28"/>
          <w:szCs w:val="28"/>
        </w:rPr>
        <w:t>7MRI0110 MSc/</w:t>
      </w:r>
      <w:proofErr w:type="spellStart"/>
      <w:r w:rsidRPr="00526506">
        <w:rPr>
          <w:rFonts w:ascii="Times New Roman" w:hAnsi="Times New Roman" w:cs="Times New Roman"/>
          <w:sz w:val="28"/>
          <w:szCs w:val="28"/>
        </w:rPr>
        <w:t>MRes</w:t>
      </w:r>
      <w:proofErr w:type="spellEnd"/>
      <w:r w:rsidRPr="00526506">
        <w:rPr>
          <w:rFonts w:ascii="Times New Roman" w:hAnsi="Times New Roman" w:cs="Times New Roman"/>
          <w:sz w:val="28"/>
          <w:szCs w:val="28"/>
        </w:rPr>
        <w:t xml:space="preserve"> Individual</w:t>
      </w:r>
      <w:r w:rsidR="00E40194" w:rsidRPr="00526506">
        <w:rPr>
          <w:rFonts w:ascii="Times New Roman" w:hAnsi="Times New Roman" w:cs="Times New Roman"/>
          <w:sz w:val="28"/>
          <w:szCs w:val="28"/>
        </w:rPr>
        <w:t xml:space="preserve"> Research Project</w:t>
      </w:r>
    </w:p>
    <w:p w14:paraId="66C03BEC" w14:textId="309DE358" w:rsidR="00E40194" w:rsidRPr="00526506" w:rsidRDefault="003D31F5"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CORE-CMR:</w:t>
      </w:r>
      <w:r w:rsidR="003A3380" w:rsidRPr="00526506">
        <w:rPr>
          <w:rFonts w:ascii="Times New Roman" w:hAnsi="Times New Roman" w:cs="Times New Roman"/>
          <w:b/>
          <w:bCs/>
          <w:sz w:val="28"/>
          <w:szCs w:val="28"/>
        </w:rPr>
        <w:t xml:space="preserve"> </w:t>
      </w:r>
    </w:p>
    <w:p w14:paraId="278C711D" w14:textId="25860133" w:rsidR="003A3380" w:rsidRPr="00526506" w:rsidRDefault="00D378E1" w:rsidP="009C50CA">
      <w:pPr>
        <w:spacing w:line="360" w:lineRule="auto"/>
        <w:jc w:val="center"/>
        <w:rPr>
          <w:rFonts w:ascii="Times New Roman" w:hAnsi="Times New Roman" w:cs="Times New Roman"/>
          <w:bCs/>
          <w:sz w:val="28"/>
          <w:szCs w:val="28"/>
        </w:rPr>
      </w:pPr>
      <w:r w:rsidRPr="00526506">
        <w:rPr>
          <w:rFonts w:ascii="Times New Roman" w:hAnsi="Times New Roman" w:cs="Times New Roman"/>
          <w:bCs/>
          <w:sz w:val="28"/>
          <w:szCs w:val="28"/>
        </w:rPr>
        <w:t>A GDPR Compliant, AI Cardiac MRI Summary Generation Training and Fine-Tuning Pipeline with Hallucination and Uncertainty Awareness</w:t>
      </w:r>
    </w:p>
    <w:p w14:paraId="46A94963" w14:textId="256FABB7" w:rsidR="00E40194" w:rsidRPr="00526506" w:rsidRDefault="006625A2"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Author</w:t>
      </w:r>
    </w:p>
    <w:p w14:paraId="67712B36" w14:textId="4E5008FC" w:rsidR="00E40194" w:rsidRPr="00526506" w:rsidRDefault="003A3380"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Damandeep Singh Kharoud</w:t>
      </w:r>
    </w:p>
    <w:p w14:paraId="6D41A98E" w14:textId="6F7592A5" w:rsidR="00E40194" w:rsidRPr="00526506" w:rsidRDefault="00E40194"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Supervisor</w:t>
      </w:r>
      <w:r w:rsidR="006625A2" w:rsidRPr="00526506">
        <w:rPr>
          <w:rFonts w:ascii="Times New Roman" w:hAnsi="Times New Roman" w:cs="Times New Roman"/>
          <w:b/>
          <w:bCs/>
          <w:sz w:val="28"/>
          <w:szCs w:val="28"/>
        </w:rPr>
        <w:t>s</w:t>
      </w:r>
    </w:p>
    <w:p w14:paraId="0C87C1C0" w14:textId="56218105" w:rsidR="003A3380" w:rsidRPr="00526506" w:rsidRDefault="003A3380"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 xml:space="preserve">Professor Amedeo </w:t>
      </w:r>
      <w:proofErr w:type="spellStart"/>
      <w:r w:rsidRPr="00526506">
        <w:rPr>
          <w:rFonts w:ascii="Times New Roman" w:hAnsi="Times New Roman" w:cs="Times New Roman"/>
          <w:b/>
          <w:bCs/>
          <w:sz w:val="28"/>
          <w:szCs w:val="28"/>
        </w:rPr>
        <w:t>Chiribiri</w:t>
      </w:r>
      <w:proofErr w:type="spellEnd"/>
      <w:r w:rsidR="001162F7" w:rsidRPr="00526506">
        <w:rPr>
          <w:rFonts w:ascii="Times New Roman" w:hAnsi="Times New Roman" w:cs="Times New Roman"/>
          <w:b/>
          <w:bCs/>
          <w:sz w:val="28"/>
          <w:szCs w:val="28"/>
        </w:rPr>
        <w:t xml:space="preserve"> </w:t>
      </w:r>
    </w:p>
    <w:p w14:paraId="1349D46F" w14:textId="2A96F394" w:rsidR="003A3380" w:rsidRPr="00526506" w:rsidRDefault="003A3380"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28"/>
          <w:szCs w:val="28"/>
        </w:rPr>
        <w:t xml:space="preserve">Nathan Wong </w:t>
      </w:r>
      <w:r w:rsidR="001162F7" w:rsidRPr="00526506">
        <w:rPr>
          <w:rFonts w:ascii="Times New Roman" w:hAnsi="Times New Roman" w:cs="Times New Roman"/>
          <w:b/>
          <w:bCs/>
          <w:sz w:val="28"/>
          <w:szCs w:val="28"/>
        </w:rPr>
        <w:t>MSc, BSc</w:t>
      </w:r>
    </w:p>
    <w:p w14:paraId="50BACCCB" w14:textId="5855C3B4" w:rsidR="00E40194" w:rsidRPr="00526506" w:rsidRDefault="00E40194" w:rsidP="009C50CA">
      <w:pPr>
        <w:spacing w:line="360" w:lineRule="auto"/>
        <w:jc w:val="center"/>
        <w:rPr>
          <w:rFonts w:ascii="Times New Roman" w:hAnsi="Times New Roman" w:cs="Times New Roman"/>
          <w:b/>
          <w:bCs/>
          <w:sz w:val="28"/>
          <w:szCs w:val="28"/>
        </w:rPr>
      </w:pPr>
      <w:r w:rsidRPr="00526506">
        <w:rPr>
          <w:rFonts w:ascii="Times New Roman" w:hAnsi="Times New Roman" w:cs="Times New Roman"/>
          <w:b/>
          <w:sz w:val="28"/>
          <w:szCs w:val="28"/>
        </w:rPr>
        <w:t>Project Report</w:t>
      </w:r>
    </w:p>
    <w:p w14:paraId="294F7585" w14:textId="77777777" w:rsidR="00E40194" w:rsidRPr="00526506" w:rsidRDefault="00E40194" w:rsidP="009C50CA">
      <w:pPr>
        <w:spacing w:line="360" w:lineRule="auto"/>
        <w:jc w:val="center"/>
        <w:rPr>
          <w:rFonts w:ascii="Times New Roman" w:hAnsi="Times New Roman" w:cs="Times New Roman"/>
          <w:bCs/>
          <w:sz w:val="28"/>
          <w:szCs w:val="28"/>
        </w:rPr>
      </w:pPr>
      <w:r w:rsidRPr="00526506">
        <w:rPr>
          <w:rFonts w:ascii="Times New Roman" w:hAnsi="Times New Roman" w:cs="Times New Roman"/>
          <w:bCs/>
          <w:sz w:val="28"/>
          <w:szCs w:val="28"/>
        </w:rPr>
        <w:t>submitted in partial fulfilment of the</w:t>
      </w:r>
    </w:p>
    <w:p w14:paraId="685C26C3" w14:textId="49B366CA" w:rsidR="00E40194" w:rsidRPr="00526506" w:rsidRDefault="006625A2" w:rsidP="009C50CA">
      <w:pPr>
        <w:spacing w:line="360" w:lineRule="auto"/>
        <w:jc w:val="center"/>
        <w:rPr>
          <w:rFonts w:ascii="Times New Roman" w:hAnsi="Times New Roman" w:cs="Times New Roman"/>
          <w:sz w:val="28"/>
          <w:szCs w:val="28"/>
        </w:rPr>
      </w:pPr>
      <w:r w:rsidRPr="00526506">
        <w:rPr>
          <w:rFonts w:ascii="Times New Roman" w:hAnsi="Times New Roman" w:cs="Times New Roman"/>
          <w:sz w:val="28"/>
          <w:szCs w:val="28"/>
        </w:rPr>
        <w:t>Master of Science or Master of Research</w:t>
      </w:r>
      <w:r w:rsidR="00E40194" w:rsidRPr="00526506">
        <w:rPr>
          <w:rFonts w:ascii="Times New Roman" w:hAnsi="Times New Roman" w:cs="Times New Roman"/>
          <w:sz w:val="28"/>
          <w:szCs w:val="28"/>
        </w:rPr>
        <w:t xml:space="preserve"> degree in</w:t>
      </w:r>
    </w:p>
    <w:p w14:paraId="7F4C4780" w14:textId="12E23D3A" w:rsidR="00E40194" w:rsidRPr="00526506" w:rsidRDefault="006625A2" w:rsidP="009C50CA">
      <w:pPr>
        <w:spacing w:line="360" w:lineRule="auto"/>
        <w:jc w:val="center"/>
        <w:rPr>
          <w:rFonts w:ascii="Times New Roman" w:hAnsi="Times New Roman" w:cs="Times New Roman"/>
          <w:sz w:val="28"/>
          <w:szCs w:val="28"/>
        </w:rPr>
      </w:pPr>
      <w:r w:rsidRPr="00526506">
        <w:rPr>
          <w:rFonts w:ascii="Times New Roman" w:hAnsi="Times New Roman" w:cs="Times New Roman"/>
          <w:sz w:val="28"/>
          <w:szCs w:val="28"/>
        </w:rPr>
        <w:t>Healthcare Technologies</w:t>
      </w:r>
    </w:p>
    <w:p w14:paraId="360B3B6B" w14:textId="577DFBDD" w:rsidR="00F421AD" w:rsidRDefault="006625A2" w:rsidP="009C50CA">
      <w:pPr>
        <w:spacing w:line="360" w:lineRule="auto"/>
        <w:jc w:val="center"/>
        <w:rPr>
          <w:rFonts w:ascii="Times New Roman" w:hAnsi="Times New Roman" w:cs="Times New Roman"/>
          <w:sz w:val="28"/>
          <w:szCs w:val="28"/>
        </w:rPr>
      </w:pPr>
      <w:r w:rsidRPr="00526506">
        <w:rPr>
          <w:rFonts w:ascii="Times New Roman" w:hAnsi="Times New Roman" w:cs="Times New Roman"/>
          <w:sz w:val="28"/>
          <w:szCs w:val="28"/>
        </w:rPr>
        <w:t>August 202</w:t>
      </w:r>
      <w:r w:rsidR="00346453" w:rsidRPr="00526506">
        <w:rPr>
          <w:rFonts w:ascii="Times New Roman" w:hAnsi="Times New Roman" w:cs="Times New Roman"/>
          <w:sz w:val="28"/>
          <w:szCs w:val="28"/>
        </w:rPr>
        <w:t>5</w:t>
      </w:r>
    </w:p>
    <w:p w14:paraId="4383A61F" w14:textId="77777777" w:rsidR="00526506" w:rsidRDefault="00526506" w:rsidP="009C50CA">
      <w:pPr>
        <w:spacing w:line="360" w:lineRule="auto"/>
        <w:jc w:val="center"/>
        <w:rPr>
          <w:rFonts w:ascii="Times New Roman" w:hAnsi="Times New Roman" w:cs="Times New Roman"/>
          <w:sz w:val="28"/>
          <w:szCs w:val="28"/>
        </w:rPr>
      </w:pPr>
    </w:p>
    <w:p w14:paraId="23E6AB08" w14:textId="0FAA4B6A" w:rsidR="00526506" w:rsidRDefault="00526506" w:rsidP="00526506">
      <w:pPr>
        <w:spacing w:line="360" w:lineRule="auto"/>
        <w:jc w:val="center"/>
        <w:rPr>
          <w:rFonts w:ascii="Times New Roman" w:hAnsi="Times New Roman" w:cs="Times New Roman"/>
          <w:sz w:val="28"/>
          <w:szCs w:val="28"/>
        </w:rPr>
      </w:pPr>
    </w:p>
    <w:p w14:paraId="09484EC3" w14:textId="77777777" w:rsidR="00526506" w:rsidRDefault="00526506" w:rsidP="00526506">
      <w:pPr>
        <w:spacing w:line="360" w:lineRule="auto"/>
        <w:jc w:val="center"/>
        <w:rPr>
          <w:rFonts w:ascii="Times New Roman" w:hAnsi="Times New Roman" w:cs="Times New Roman"/>
          <w:b/>
          <w:bCs/>
          <w:sz w:val="32"/>
          <w:szCs w:val="32"/>
        </w:rPr>
      </w:pPr>
    </w:p>
    <w:p w14:paraId="0FC82E53" w14:textId="77777777" w:rsidR="00526506" w:rsidRDefault="00526506" w:rsidP="00526506">
      <w:pPr>
        <w:spacing w:line="360" w:lineRule="auto"/>
        <w:jc w:val="center"/>
        <w:rPr>
          <w:rFonts w:ascii="Times New Roman" w:hAnsi="Times New Roman" w:cs="Times New Roman"/>
          <w:b/>
          <w:bCs/>
          <w:sz w:val="32"/>
          <w:szCs w:val="32"/>
        </w:rPr>
      </w:pPr>
    </w:p>
    <w:p w14:paraId="3094B066" w14:textId="77777777" w:rsidR="00526506" w:rsidRDefault="00526506" w:rsidP="00526506">
      <w:pPr>
        <w:spacing w:line="360" w:lineRule="auto"/>
        <w:jc w:val="center"/>
        <w:rPr>
          <w:rFonts w:ascii="Times New Roman" w:hAnsi="Times New Roman" w:cs="Times New Roman"/>
          <w:b/>
          <w:bCs/>
          <w:sz w:val="32"/>
          <w:szCs w:val="32"/>
        </w:rPr>
      </w:pPr>
    </w:p>
    <w:p w14:paraId="5C9A676E" w14:textId="77777777" w:rsidR="00526506" w:rsidRDefault="00526506" w:rsidP="00526506">
      <w:pPr>
        <w:spacing w:line="360" w:lineRule="auto"/>
        <w:jc w:val="center"/>
        <w:rPr>
          <w:rFonts w:ascii="Times New Roman" w:hAnsi="Times New Roman" w:cs="Times New Roman"/>
          <w:b/>
          <w:bCs/>
          <w:sz w:val="32"/>
          <w:szCs w:val="32"/>
        </w:rPr>
      </w:pPr>
    </w:p>
    <w:p w14:paraId="5E74AA96" w14:textId="77777777" w:rsidR="00526506" w:rsidRDefault="00526506" w:rsidP="00526506">
      <w:pPr>
        <w:spacing w:line="360" w:lineRule="auto"/>
        <w:jc w:val="center"/>
        <w:rPr>
          <w:rFonts w:ascii="Times New Roman" w:hAnsi="Times New Roman" w:cs="Times New Roman"/>
          <w:b/>
          <w:bCs/>
          <w:sz w:val="32"/>
          <w:szCs w:val="32"/>
        </w:rPr>
      </w:pPr>
    </w:p>
    <w:p w14:paraId="5AFA9914" w14:textId="77777777" w:rsidR="00526506" w:rsidRDefault="00526506" w:rsidP="00526506">
      <w:pPr>
        <w:spacing w:line="360" w:lineRule="auto"/>
        <w:jc w:val="center"/>
        <w:rPr>
          <w:rFonts w:ascii="Times New Roman" w:hAnsi="Times New Roman" w:cs="Times New Roman"/>
          <w:b/>
          <w:bCs/>
          <w:sz w:val="32"/>
          <w:szCs w:val="32"/>
        </w:rPr>
      </w:pPr>
    </w:p>
    <w:p w14:paraId="6418C3F6" w14:textId="77777777" w:rsidR="00526506" w:rsidRDefault="00526506" w:rsidP="00526506">
      <w:pPr>
        <w:spacing w:line="360" w:lineRule="auto"/>
        <w:jc w:val="center"/>
        <w:rPr>
          <w:rFonts w:ascii="Times New Roman" w:hAnsi="Times New Roman" w:cs="Times New Roman"/>
          <w:b/>
          <w:bCs/>
          <w:sz w:val="32"/>
          <w:szCs w:val="32"/>
        </w:rPr>
      </w:pPr>
    </w:p>
    <w:p w14:paraId="64ADB219" w14:textId="5ACF7718" w:rsidR="00526506" w:rsidRDefault="00526506" w:rsidP="00526506">
      <w:pPr>
        <w:spacing w:line="360" w:lineRule="auto"/>
        <w:jc w:val="center"/>
        <w:rPr>
          <w:rFonts w:ascii="Times New Roman" w:hAnsi="Times New Roman" w:cs="Times New Roman"/>
          <w:b/>
          <w:bCs/>
          <w:sz w:val="28"/>
          <w:szCs w:val="28"/>
        </w:rPr>
      </w:pPr>
      <w:r w:rsidRPr="00526506">
        <w:rPr>
          <w:rFonts w:ascii="Times New Roman" w:hAnsi="Times New Roman" w:cs="Times New Roman"/>
          <w:b/>
          <w:bCs/>
          <w:sz w:val="32"/>
          <w:szCs w:val="32"/>
        </w:rPr>
        <w:t>Acknowledgments</w:t>
      </w:r>
      <w:r>
        <w:rPr>
          <w:rFonts w:ascii="Times New Roman" w:hAnsi="Times New Roman" w:cs="Times New Roman"/>
          <w:b/>
          <w:bCs/>
          <w:sz w:val="28"/>
          <w:szCs w:val="28"/>
        </w:rPr>
        <w:t>:</w:t>
      </w:r>
    </w:p>
    <w:p w14:paraId="188B61A6" w14:textId="6B6EB211" w:rsidR="00526506" w:rsidRPr="00526506" w:rsidRDefault="00526506" w:rsidP="00526506">
      <w:pPr>
        <w:spacing w:line="360" w:lineRule="auto"/>
        <w:jc w:val="center"/>
        <w:rPr>
          <w:rFonts w:ascii="Times New Roman" w:hAnsi="Times New Roman" w:cs="Times New Roman"/>
          <w:i/>
          <w:iCs/>
          <w:sz w:val="28"/>
          <w:szCs w:val="28"/>
        </w:rPr>
      </w:pPr>
      <w:r w:rsidRPr="00526506">
        <w:rPr>
          <w:rFonts w:ascii="-webkit-standard" w:hAnsi="-webkit-standard"/>
          <w:i/>
          <w:iCs/>
          <w:color w:val="000000"/>
          <w:sz w:val="27"/>
          <w:szCs w:val="27"/>
        </w:rPr>
        <w:t xml:space="preserve">I would like to thank my supervisors, Professor Amedeo </w:t>
      </w:r>
      <w:proofErr w:type="spellStart"/>
      <w:r w:rsidRPr="00526506">
        <w:rPr>
          <w:rFonts w:ascii="-webkit-standard" w:hAnsi="-webkit-standard"/>
          <w:i/>
          <w:iCs/>
          <w:color w:val="000000"/>
          <w:sz w:val="27"/>
          <w:szCs w:val="27"/>
        </w:rPr>
        <w:t>Chiribiri</w:t>
      </w:r>
      <w:proofErr w:type="spellEnd"/>
      <w:r w:rsidRPr="00526506">
        <w:rPr>
          <w:rFonts w:ascii="-webkit-standard" w:hAnsi="-webkit-standard"/>
          <w:i/>
          <w:iCs/>
          <w:color w:val="000000"/>
          <w:sz w:val="27"/>
          <w:szCs w:val="27"/>
        </w:rPr>
        <w:t xml:space="preserve"> and Nathan Wong, for their academic guidance and technical support throughout this project. I am also deeply grateful to my parents for providing a supportive environment that enabled me to focus on this work. Finally, I thank my</w:t>
      </w:r>
      <w:r w:rsidR="0086338A">
        <w:rPr>
          <w:rFonts w:ascii="-webkit-standard" w:hAnsi="-webkit-standard"/>
          <w:i/>
          <w:iCs/>
          <w:color w:val="000000"/>
          <w:sz w:val="27"/>
          <w:szCs w:val="27"/>
        </w:rPr>
        <w:t xml:space="preserve"> course </w:t>
      </w:r>
      <w:r w:rsidRPr="00526506">
        <w:rPr>
          <w:rFonts w:ascii="-webkit-standard" w:hAnsi="-webkit-standard"/>
          <w:i/>
          <w:iCs/>
          <w:color w:val="000000"/>
          <w:sz w:val="27"/>
          <w:szCs w:val="27"/>
        </w:rPr>
        <w:t>friends</w:t>
      </w:r>
      <w:r w:rsidR="0086338A">
        <w:rPr>
          <w:rFonts w:ascii="-webkit-standard" w:hAnsi="-webkit-standard"/>
          <w:i/>
          <w:iCs/>
          <w:color w:val="000000"/>
          <w:sz w:val="27"/>
          <w:szCs w:val="27"/>
        </w:rPr>
        <w:t xml:space="preserve"> (especially Konstantinos, </w:t>
      </w:r>
      <w:proofErr w:type="spellStart"/>
      <w:r w:rsidR="0086338A">
        <w:rPr>
          <w:rFonts w:ascii="-webkit-standard" w:hAnsi="-webkit-standard"/>
          <w:i/>
          <w:iCs/>
          <w:color w:val="000000"/>
          <w:sz w:val="27"/>
          <w:szCs w:val="27"/>
        </w:rPr>
        <w:t>Ahthini</w:t>
      </w:r>
      <w:proofErr w:type="spellEnd"/>
      <w:r w:rsidR="0086338A">
        <w:rPr>
          <w:rFonts w:ascii="-webkit-standard" w:hAnsi="-webkit-standard"/>
          <w:i/>
          <w:iCs/>
          <w:color w:val="000000"/>
          <w:sz w:val="27"/>
          <w:szCs w:val="27"/>
        </w:rPr>
        <w:t xml:space="preserve"> and </w:t>
      </w:r>
      <w:proofErr w:type="spellStart"/>
      <w:r w:rsidR="0086338A">
        <w:rPr>
          <w:rFonts w:ascii="-webkit-standard" w:hAnsi="-webkit-standard"/>
          <w:i/>
          <w:iCs/>
          <w:color w:val="000000"/>
          <w:sz w:val="27"/>
          <w:szCs w:val="27"/>
        </w:rPr>
        <w:t>Natthaya</w:t>
      </w:r>
      <w:proofErr w:type="spellEnd"/>
      <w:r w:rsidR="0086338A">
        <w:rPr>
          <w:rFonts w:ascii="-webkit-standard" w:hAnsi="-webkit-standard"/>
          <w:i/>
          <w:iCs/>
          <w:color w:val="000000"/>
          <w:sz w:val="27"/>
          <w:szCs w:val="27"/>
        </w:rPr>
        <w:t>), my friends from Medicine (</w:t>
      </w:r>
      <w:proofErr w:type="spellStart"/>
      <w:r w:rsidR="0086338A">
        <w:rPr>
          <w:rFonts w:ascii="-webkit-standard" w:hAnsi="-webkit-standard"/>
          <w:i/>
          <w:iCs/>
          <w:color w:val="000000"/>
          <w:sz w:val="27"/>
          <w:szCs w:val="27"/>
        </w:rPr>
        <w:t>Terren</w:t>
      </w:r>
      <w:proofErr w:type="spellEnd"/>
      <w:r w:rsidR="0086338A">
        <w:rPr>
          <w:rFonts w:ascii="-webkit-standard" w:hAnsi="-webkit-standard"/>
          <w:i/>
          <w:iCs/>
          <w:color w:val="000000"/>
          <w:sz w:val="27"/>
          <w:szCs w:val="27"/>
        </w:rPr>
        <w:t xml:space="preserve">, Jay, Raghav, Noah and </w:t>
      </w:r>
      <w:proofErr w:type="spellStart"/>
      <w:r w:rsidR="0086338A">
        <w:rPr>
          <w:rFonts w:ascii="-webkit-standard" w:hAnsi="-webkit-standard"/>
          <w:i/>
          <w:iCs/>
          <w:color w:val="000000"/>
          <w:sz w:val="27"/>
          <w:szCs w:val="27"/>
        </w:rPr>
        <w:t>Preaveen</w:t>
      </w:r>
      <w:proofErr w:type="spellEnd"/>
      <w:r w:rsidR="0086338A">
        <w:rPr>
          <w:rFonts w:ascii="-webkit-standard" w:hAnsi="-webkit-standard"/>
          <w:i/>
          <w:iCs/>
          <w:color w:val="000000"/>
          <w:sz w:val="27"/>
          <w:szCs w:val="27"/>
        </w:rPr>
        <w:t>)</w:t>
      </w:r>
      <w:r w:rsidRPr="00526506">
        <w:rPr>
          <w:rFonts w:ascii="-webkit-standard" w:hAnsi="-webkit-standard"/>
          <w:i/>
          <w:iCs/>
          <w:color w:val="000000"/>
          <w:sz w:val="27"/>
          <w:szCs w:val="27"/>
        </w:rPr>
        <w:t xml:space="preserve"> </w:t>
      </w:r>
      <w:r w:rsidR="0086338A">
        <w:rPr>
          <w:rFonts w:ascii="-webkit-standard" w:hAnsi="-webkit-standard"/>
          <w:i/>
          <w:iCs/>
          <w:color w:val="000000"/>
          <w:sz w:val="27"/>
          <w:szCs w:val="27"/>
        </w:rPr>
        <w:t xml:space="preserve">and school friends (especially Faye, America, Daniel and </w:t>
      </w:r>
      <w:proofErr w:type="spellStart"/>
      <w:r w:rsidR="0086338A">
        <w:rPr>
          <w:rFonts w:ascii="-webkit-standard" w:hAnsi="-webkit-standard"/>
          <w:i/>
          <w:iCs/>
          <w:color w:val="000000"/>
          <w:sz w:val="27"/>
          <w:szCs w:val="27"/>
        </w:rPr>
        <w:t>Orchi</w:t>
      </w:r>
      <w:proofErr w:type="spellEnd"/>
      <w:r w:rsidR="0086338A">
        <w:rPr>
          <w:rFonts w:ascii="-webkit-standard" w:hAnsi="-webkit-standard"/>
          <w:i/>
          <w:iCs/>
          <w:color w:val="000000"/>
          <w:sz w:val="27"/>
          <w:szCs w:val="27"/>
        </w:rPr>
        <w:t xml:space="preserve">) </w:t>
      </w:r>
      <w:r w:rsidRPr="00526506">
        <w:rPr>
          <w:rFonts w:ascii="-webkit-standard" w:hAnsi="-webkit-standard"/>
          <w:i/>
          <w:iCs/>
          <w:color w:val="000000"/>
          <w:sz w:val="27"/>
          <w:szCs w:val="27"/>
        </w:rPr>
        <w:t>for their encouragement</w:t>
      </w:r>
      <w:r w:rsidR="00935FB3">
        <w:rPr>
          <w:rFonts w:ascii="-webkit-standard" w:hAnsi="-webkit-standard"/>
          <w:i/>
          <w:iCs/>
          <w:color w:val="000000"/>
          <w:sz w:val="27"/>
          <w:szCs w:val="27"/>
        </w:rPr>
        <w:t xml:space="preserve"> and support,</w:t>
      </w:r>
      <w:r w:rsidRPr="00526506">
        <w:rPr>
          <w:rFonts w:ascii="-webkit-standard" w:hAnsi="-webkit-standard"/>
          <w:i/>
          <w:iCs/>
          <w:color w:val="000000"/>
          <w:sz w:val="27"/>
          <w:szCs w:val="27"/>
        </w:rPr>
        <w:t xml:space="preserve"> and for helping me to maintain balance and perspective during the course of this project.</w:t>
      </w:r>
      <w:r w:rsidRPr="00526506">
        <w:rPr>
          <w:rFonts w:ascii="Times New Roman" w:hAnsi="Times New Roman" w:cs="Times New Roman"/>
          <w:i/>
          <w:iCs/>
          <w:sz w:val="28"/>
          <w:szCs w:val="28"/>
        </w:rPr>
        <w:br w:type="page"/>
      </w:r>
    </w:p>
    <w:p w14:paraId="3DBB627F" w14:textId="03150C55" w:rsidR="00F421AD" w:rsidRDefault="00F421AD">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Contents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Page </w:t>
      </w:r>
    </w:p>
    <w:p w14:paraId="3652C363" w14:textId="58287347" w:rsidR="00F421AD" w:rsidRPr="009D254E" w:rsidRDefault="00B00B5B" w:rsidP="00F421AD">
      <w:pPr>
        <w:tabs>
          <w:tab w:val="left" w:pos="8262"/>
        </w:tabs>
        <w:rPr>
          <w:rFonts w:ascii="Times New Roman" w:hAnsi="Times New Roman" w:cs="Times New Roman"/>
          <w:b/>
          <w:bCs/>
          <w:sz w:val="24"/>
          <w:szCs w:val="24"/>
        </w:rPr>
      </w:pPr>
      <w:r w:rsidRPr="009D254E">
        <w:rPr>
          <w:rFonts w:ascii="Times New Roman" w:hAnsi="Times New Roman" w:cs="Times New Roman"/>
          <w:b/>
          <w:bCs/>
          <w:sz w:val="24"/>
          <w:szCs w:val="24"/>
        </w:rPr>
        <w:t>Design Statement</w:t>
      </w:r>
      <w:r w:rsidR="00F421AD" w:rsidRPr="009D254E">
        <w:rPr>
          <w:rFonts w:ascii="Times New Roman" w:hAnsi="Times New Roman" w:cs="Times New Roman"/>
          <w:b/>
          <w:bCs/>
          <w:sz w:val="24"/>
          <w:szCs w:val="24"/>
        </w:rPr>
        <w:t xml:space="preserve"> </w:t>
      </w:r>
      <w:r w:rsidR="00F421AD" w:rsidRPr="009D254E">
        <w:rPr>
          <w:rFonts w:ascii="Times New Roman" w:hAnsi="Times New Roman" w:cs="Times New Roman"/>
          <w:b/>
          <w:bCs/>
          <w:sz w:val="24"/>
          <w:szCs w:val="24"/>
        </w:rPr>
        <w:tab/>
      </w:r>
      <w:r w:rsidR="0096495A" w:rsidRPr="009D254E">
        <w:rPr>
          <w:rFonts w:ascii="Times New Roman" w:hAnsi="Times New Roman" w:cs="Times New Roman"/>
          <w:b/>
          <w:bCs/>
          <w:sz w:val="24"/>
          <w:szCs w:val="24"/>
        </w:rPr>
        <w:t>0</w:t>
      </w:r>
    </w:p>
    <w:p w14:paraId="4F0F3408" w14:textId="4CA3B541" w:rsidR="00F421AD" w:rsidRPr="009D254E" w:rsidRDefault="00F421AD" w:rsidP="00F421AD">
      <w:pPr>
        <w:tabs>
          <w:tab w:val="left" w:pos="8262"/>
        </w:tabs>
        <w:rPr>
          <w:rFonts w:ascii="Times New Roman" w:hAnsi="Times New Roman" w:cs="Times New Roman"/>
          <w:b/>
          <w:bCs/>
          <w:sz w:val="24"/>
          <w:szCs w:val="24"/>
        </w:rPr>
      </w:pPr>
      <w:r w:rsidRPr="009D254E">
        <w:rPr>
          <w:rFonts w:ascii="Times New Roman" w:hAnsi="Times New Roman" w:cs="Times New Roman"/>
          <w:b/>
          <w:bCs/>
          <w:sz w:val="24"/>
          <w:szCs w:val="24"/>
        </w:rPr>
        <w:t xml:space="preserve">AI Declaration Statement </w:t>
      </w:r>
      <w:r w:rsidRPr="009D254E">
        <w:rPr>
          <w:rFonts w:ascii="Times New Roman" w:hAnsi="Times New Roman" w:cs="Times New Roman"/>
          <w:b/>
          <w:bCs/>
          <w:sz w:val="24"/>
          <w:szCs w:val="24"/>
        </w:rPr>
        <w:tab/>
      </w:r>
      <w:r w:rsidR="009D254E" w:rsidRPr="009D254E">
        <w:rPr>
          <w:rFonts w:ascii="Times New Roman" w:hAnsi="Times New Roman" w:cs="Times New Roman"/>
          <w:b/>
          <w:bCs/>
          <w:sz w:val="24"/>
          <w:szCs w:val="24"/>
        </w:rPr>
        <w:t>2</w:t>
      </w:r>
    </w:p>
    <w:p w14:paraId="2F666FAE" w14:textId="72ABFAD3" w:rsidR="00F421AD" w:rsidRPr="009D254E" w:rsidRDefault="00F421AD" w:rsidP="00F421AD">
      <w:pPr>
        <w:tabs>
          <w:tab w:val="left" w:pos="8262"/>
        </w:tabs>
        <w:rPr>
          <w:rFonts w:ascii="Times New Roman" w:hAnsi="Times New Roman" w:cs="Times New Roman"/>
          <w:b/>
          <w:bCs/>
          <w:sz w:val="24"/>
          <w:szCs w:val="24"/>
        </w:rPr>
      </w:pPr>
      <w:r w:rsidRPr="009D254E">
        <w:rPr>
          <w:rFonts w:ascii="Times New Roman" w:hAnsi="Times New Roman" w:cs="Times New Roman"/>
          <w:b/>
          <w:bCs/>
          <w:sz w:val="24"/>
          <w:szCs w:val="24"/>
        </w:rPr>
        <w:t xml:space="preserve">Abstract </w:t>
      </w:r>
      <w:r w:rsidRPr="009D254E">
        <w:rPr>
          <w:rFonts w:ascii="Times New Roman" w:hAnsi="Times New Roman" w:cs="Times New Roman"/>
          <w:b/>
          <w:bCs/>
          <w:sz w:val="24"/>
          <w:szCs w:val="24"/>
        </w:rPr>
        <w:tab/>
      </w:r>
      <w:r w:rsidR="009D254E" w:rsidRPr="009D254E">
        <w:rPr>
          <w:rFonts w:ascii="Times New Roman" w:hAnsi="Times New Roman" w:cs="Times New Roman"/>
          <w:b/>
          <w:bCs/>
          <w:sz w:val="24"/>
          <w:szCs w:val="24"/>
        </w:rPr>
        <w:t>3</w:t>
      </w:r>
    </w:p>
    <w:p w14:paraId="0CA3C8E5" w14:textId="4AC26D7C" w:rsidR="00F421AD" w:rsidRPr="0096495A" w:rsidRDefault="00F421AD" w:rsidP="00F421AD">
      <w:pPr>
        <w:tabs>
          <w:tab w:val="left" w:pos="8262"/>
        </w:tabs>
        <w:rPr>
          <w:rFonts w:ascii="Times New Roman" w:hAnsi="Times New Roman" w:cs="Times New Roman"/>
          <w:b/>
          <w:bCs/>
          <w:sz w:val="24"/>
          <w:szCs w:val="24"/>
          <w:u w:val="single"/>
        </w:rPr>
      </w:pPr>
      <w:r w:rsidRPr="0096495A">
        <w:rPr>
          <w:rFonts w:ascii="Times New Roman" w:hAnsi="Times New Roman" w:cs="Times New Roman"/>
          <w:b/>
          <w:bCs/>
          <w:sz w:val="24"/>
          <w:szCs w:val="24"/>
          <w:u w:val="single"/>
        </w:rPr>
        <w:t xml:space="preserve">1. Introduction </w:t>
      </w:r>
      <w:r w:rsidRPr="0096495A">
        <w:rPr>
          <w:rFonts w:ascii="Times New Roman" w:hAnsi="Times New Roman" w:cs="Times New Roman"/>
          <w:b/>
          <w:bCs/>
          <w:sz w:val="24"/>
          <w:szCs w:val="24"/>
          <w:u w:val="single"/>
        </w:rPr>
        <w:tab/>
      </w:r>
      <w:r w:rsidR="009D254E">
        <w:rPr>
          <w:rFonts w:ascii="Times New Roman" w:hAnsi="Times New Roman" w:cs="Times New Roman"/>
          <w:b/>
          <w:bCs/>
          <w:sz w:val="24"/>
          <w:szCs w:val="24"/>
          <w:u w:val="single"/>
        </w:rPr>
        <w:t>3</w:t>
      </w:r>
    </w:p>
    <w:p w14:paraId="023329A0" w14:textId="1FEEF90D" w:rsidR="00F421AD" w:rsidRDefault="00F421AD" w:rsidP="00F421AD">
      <w:pPr>
        <w:tabs>
          <w:tab w:val="left" w:pos="8262"/>
        </w:tabs>
        <w:rPr>
          <w:rFonts w:ascii="Times New Roman" w:hAnsi="Times New Roman" w:cs="Times New Roman"/>
          <w:b/>
          <w:bCs/>
          <w:color w:val="000000" w:themeColor="text1"/>
        </w:rPr>
      </w:pPr>
      <w:r>
        <w:rPr>
          <w:rFonts w:ascii="Times New Roman" w:hAnsi="Times New Roman" w:cs="Times New Roman"/>
          <w:b/>
          <w:bCs/>
          <w:sz w:val="24"/>
          <w:szCs w:val="24"/>
        </w:rPr>
        <w:t xml:space="preserve">1.1 </w:t>
      </w:r>
      <w:r w:rsidRPr="009C50CA">
        <w:rPr>
          <w:rFonts w:ascii="Times New Roman" w:hAnsi="Times New Roman" w:cs="Times New Roman"/>
          <w:b/>
          <w:bCs/>
          <w:color w:val="000000" w:themeColor="text1"/>
        </w:rPr>
        <w:t>Cardiac Magnetic Resonance Imaging</w:t>
      </w:r>
      <w:r>
        <w:rPr>
          <w:rFonts w:ascii="Times New Roman" w:hAnsi="Times New Roman" w:cs="Times New Roman"/>
          <w:b/>
          <w:bCs/>
          <w:color w:val="000000" w:themeColor="text1"/>
        </w:rPr>
        <w:tab/>
      </w:r>
      <w:r w:rsidR="009D254E">
        <w:rPr>
          <w:rFonts w:ascii="Times New Roman" w:hAnsi="Times New Roman" w:cs="Times New Roman"/>
          <w:b/>
          <w:bCs/>
          <w:color w:val="000000" w:themeColor="text1"/>
        </w:rPr>
        <w:t>3</w:t>
      </w:r>
    </w:p>
    <w:p w14:paraId="368DCC7E" w14:textId="2DD53ABF" w:rsidR="00F421AD" w:rsidRDefault="00F421AD" w:rsidP="00F421AD">
      <w:pPr>
        <w:tabs>
          <w:tab w:val="left" w:pos="8262"/>
        </w:tabs>
        <w:rPr>
          <w:rFonts w:ascii="Times New Roman" w:hAnsi="Times New Roman" w:cs="Times New Roman"/>
          <w:b/>
          <w:bCs/>
          <w:color w:val="000000" w:themeColor="text1"/>
        </w:rPr>
      </w:pPr>
      <w:r>
        <w:rPr>
          <w:rFonts w:ascii="Times New Roman" w:hAnsi="Times New Roman" w:cs="Times New Roman"/>
          <w:b/>
          <w:bCs/>
          <w:color w:val="000000" w:themeColor="text1"/>
        </w:rPr>
        <w:t xml:space="preserve">1.2 CORE-CMR &amp; Previous Work </w:t>
      </w:r>
      <w:r>
        <w:rPr>
          <w:rFonts w:ascii="Times New Roman" w:hAnsi="Times New Roman" w:cs="Times New Roman"/>
          <w:b/>
          <w:bCs/>
          <w:color w:val="000000" w:themeColor="text1"/>
        </w:rPr>
        <w:tab/>
      </w:r>
      <w:r w:rsidR="009D254E">
        <w:rPr>
          <w:rFonts w:ascii="Times New Roman" w:hAnsi="Times New Roman" w:cs="Times New Roman"/>
          <w:b/>
          <w:bCs/>
          <w:color w:val="000000" w:themeColor="text1"/>
        </w:rPr>
        <w:t>4</w:t>
      </w:r>
    </w:p>
    <w:p w14:paraId="657E24B0" w14:textId="683B6EC0" w:rsidR="00F421AD" w:rsidRDefault="00F421A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1.3 Aims and Objectives </w:t>
      </w:r>
      <w:r>
        <w:rPr>
          <w:rFonts w:ascii="Times New Roman" w:hAnsi="Times New Roman" w:cs="Times New Roman"/>
          <w:b/>
          <w:bCs/>
          <w:sz w:val="24"/>
          <w:szCs w:val="24"/>
        </w:rPr>
        <w:tab/>
      </w:r>
      <w:r w:rsidR="009D254E">
        <w:rPr>
          <w:rFonts w:ascii="Times New Roman" w:hAnsi="Times New Roman" w:cs="Times New Roman"/>
          <w:b/>
          <w:bCs/>
          <w:sz w:val="24"/>
          <w:szCs w:val="24"/>
        </w:rPr>
        <w:t>5</w:t>
      </w:r>
    </w:p>
    <w:p w14:paraId="1861E18E" w14:textId="4B14B2E3" w:rsidR="0096495A" w:rsidRPr="0096495A" w:rsidRDefault="0096495A" w:rsidP="00F421AD">
      <w:pPr>
        <w:tabs>
          <w:tab w:val="left" w:pos="8262"/>
        </w:tabs>
        <w:rPr>
          <w:rFonts w:ascii="Times New Roman" w:hAnsi="Times New Roman" w:cs="Times New Roman"/>
          <w:b/>
          <w:bCs/>
          <w:sz w:val="24"/>
          <w:szCs w:val="24"/>
          <w:u w:val="single"/>
        </w:rPr>
      </w:pPr>
      <w:r w:rsidRPr="0096495A">
        <w:rPr>
          <w:rFonts w:ascii="Times New Roman" w:hAnsi="Times New Roman" w:cs="Times New Roman"/>
          <w:b/>
          <w:bCs/>
          <w:sz w:val="24"/>
          <w:szCs w:val="24"/>
          <w:u w:val="single"/>
        </w:rPr>
        <w:t xml:space="preserve">2. Methodology </w:t>
      </w:r>
      <w:r w:rsidRPr="0096495A">
        <w:rPr>
          <w:rFonts w:ascii="Times New Roman" w:hAnsi="Times New Roman" w:cs="Times New Roman"/>
          <w:b/>
          <w:bCs/>
          <w:sz w:val="24"/>
          <w:szCs w:val="24"/>
          <w:u w:val="single"/>
        </w:rPr>
        <w:tab/>
      </w:r>
      <w:r w:rsidR="009D254E">
        <w:rPr>
          <w:rFonts w:ascii="Times New Roman" w:hAnsi="Times New Roman" w:cs="Times New Roman"/>
          <w:b/>
          <w:bCs/>
          <w:sz w:val="24"/>
          <w:szCs w:val="24"/>
          <w:u w:val="single"/>
        </w:rPr>
        <w:t>5</w:t>
      </w:r>
    </w:p>
    <w:p w14:paraId="2D5E0817" w14:textId="741F80F5"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2.1 Base Model Selection </w:t>
      </w:r>
      <w:r>
        <w:rPr>
          <w:rFonts w:ascii="Times New Roman" w:hAnsi="Times New Roman" w:cs="Times New Roman"/>
          <w:b/>
          <w:bCs/>
          <w:sz w:val="24"/>
          <w:szCs w:val="24"/>
        </w:rPr>
        <w:tab/>
      </w:r>
      <w:r w:rsidR="009D254E">
        <w:rPr>
          <w:rFonts w:ascii="Times New Roman" w:hAnsi="Times New Roman" w:cs="Times New Roman"/>
          <w:b/>
          <w:bCs/>
          <w:sz w:val="24"/>
          <w:szCs w:val="24"/>
        </w:rPr>
        <w:t>5</w:t>
      </w:r>
    </w:p>
    <w:p w14:paraId="20F68582" w14:textId="77A336AE"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2.2 Datasets </w:t>
      </w:r>
      <w:r>
        <w:rPr>
          <w:rFonts w:ascii="Times New Roman" w:hAnsi="Times New Roman" w:cs="Times New Roman"/>
          <w:b/>
          <w:bCs/>
          <w:sz w:val="24"/>
          <w:szCs w:val="24"/>
        </w:rPr>
        <w:tab/>
      </w:r>
      <w:r w:rsidR="009D254E">
        <w:rPr>
          <w:rFonts w:ascii="Times New Roman" w:hAnsi="Times New Roman" w:cs="Times New Roman"/>
          <w:b/>
          <w:bCs/>
          <w:sz w:val="24"/>
          <w:szCs w:val="24"/>
        </w:rPr>
        <w:t>6</w:t>
      </w:r>
    </w:p>
    <w:p w14:paraId="2941743E" w14:textId="4B759ED5"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2.3 Prompt Engineering</w:t>
      </w:r>
      <w:r>
        <w:rPr>
          <w:rFonts w:ascii="Times New Roman" w:hAnsi="Times New Roman" w:cs="Times New Roman"/>
          <w:b/>
          <w:bCs/>
          <w:sz w:val="24"/>
          <w:szCs w:val="24"/>
        </w:rPr>
        <w:tab/>
      </w:r>
      <w:r w:rsidR="009D254E">
        <w:rPr>
          <w:rFonts w:ascii="Times New Roman" w:hAnsi="Times New Roman" w:cs="Times New Roman"/>
          <w:b/>
          <w:bCs/>
          <w:sz w:val="24"/>
          <w:szCs w:val="24"/>
        </w:rPr>
        <w:t>6</w:t>
      </w:r>
    </w:p>
    <w:p w14:paraId="250AA59F" w14:textId="7A5B2153"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2.4 Hallucinations and Evaluation </w:t>
      </w:r>
      <w:r>
        <w:rPr>
          <w:rFonts w:ascii="Times New Roman" w:hAnsi="Times New Roman" w:cs="Times New Roman"/>
          <w:b/>
          <w:bCs/>
          <w:sz w:val="24"/>
          <w:szCs w:val="24"/>
        </w:rPr>
        <w:tab/>
      </w:r>
      <w:r w:rsidR="009D254E">
        <w:rPr>
          <w:rFonts w:ascii="Times New Roman" w:hAnsi="Times New Roman" w:cs="Times New Roman"/>
          <w:b/>
          <w:bCs/>
          <w:sz w:val="24"/>
          <w:szCs w:val="24"/>
        </w:rPr>
        <w:t>7</w:t>
      </w:r>
    </w:p>
    <w:p w14:paraId="76B623C5" w14:textId="151A6617"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2.5 Classical Evaluation Metrics </w:t>
      </w:r>
      <w:r>
        <w:rPr>
          <w:rFonts w:ascii="Times New Roman" w:hAnsi="Times New Roman" w:cs="Times New Roman"/>
          <w:b/>
          <w:bCs/>
          <w:sz w:val="24"/>
          <w:szCs w:val="24"/>
        </w:rPr>
        <w:tab/>
      </w:r>
      <w:r w:rsidR="009D254E">
        <w:rPr>
          <w:rFonts w:ascii="Times New Roman" w:hAnsi="Times New Roman" w:cs="Times New Roman"/>
          <w:b/>
          <w:bCs/>
          <w:sz w:val="24"/>
          <w:szCs w:val="24"/>
        </w:rPr>
        <w:t>8</w:t>
      </w:r>
    </w:p>
    <w:p w14:paraId="10D2CC27" w14:textId="30CB3A47"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2.6 Hallucination Detection</w:t>
      </w:r>
      <w:r>
        <w:rPr>
          <w:rFonts w:ascii="Times New Roman" w:hAnsi="Times New Roman" w:cs="Times New Roman"/>
          <w:b/>
          <w:bCs/>
          <w:sz w:val="24"/>
          <w:szCs w:val="24"/>
        </w:rPr>
        <w:tab/>
      </w:r>
      <w:r w:rsidR="009D254E">
        <w:rPr>
          <w:rFonts w:ascii="Times New Roman" w:hAnsi="Times New Roman" w:cs="Times New Roman"/>
          <w:b/>
          <w:bCs/>
          <w:sz w:val="24"/>
          <w:szCs w:val="24"/>
        </w:rPr>
        <w:t>9</w:t>
      </w:r>
    </w:p>
    <w:p w14:paraId="77819839" w14:textId="0B3712B6"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2.7 Retrieval Augmented Generation </w:t>
      </w:r>
      <w:r>
        <w:rPr>
          <w:rFonts w:ascii="Times New Roman" w:hAnsi="Times New Roman" w:cs="Times New Roman"/>
          <w:b/>
          <w:bCs/>
          <w:sz w:val="24"/>
          <w:szCs w:val="24"/>
        </w:rPr>
        <w:tab/>
      </w:r>
      <w:r w:rsidR="009D254E">
        <w:rPr>
          <w:rFonts w:ascii="Times New Roman" w:hAnsi="Times New Roman" w:cs="Times New Roman"/>
          <w:b/>
          <w:bCs/>
          <w:sz w:val="24"/>
          <w:szCs w:val="24"/>
        </w:rPr>
        <w:t>10</w:t>
      </w:r>
    </w:p>
    <w:p w14:paraId="23D36214" w14:textId="4F3F8C32"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2.8 Embedding RAG Vector Space </w:t>
      </w:r>
      <w:r>
        <w:rPr>
          <w:rFonts w:ascii="Times New Roman" w:hAnsi="Times New Roman" w:cs="Times New Roman"/>
          <w:b/>
          <w:bCs/>
          <w:sz w:val="24"/>
          <w:szCs w:val="24"/>
        </w:rPr>
        <w:tab/>
      </w:r>
      <w:r w:rsidR="009D254E">
        <w:rPr>
          <w:rFonts w:ascii="Times New Roman" w:hAnsi="Times New Roman" w:cs="Times New Roman"/>
          <w:b/>
          <w:bCs/>
          <w:sz w:val="24"/>
          <w:szCs w:val="24"/>
        </w:rPr>
        <w:t>10</w:t>
      </w:r>
    </w:p>
    <w:p w14:paraId="6148C2A9" w14:textId="0FB60589"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2.9 RAG Retrieval Methods </w:t>
      </w:r>
      <w:r>
        <w:rPr>
          <w:rFonts w:ascii="Times New Roman" w:hAnsi="Times New Roman" w:cs="Times New Roman"/>
          <w:b/>
          <w:bCs/>
          <w:sz w:val="24"/>
          <w:szCs w:val="24"/>
        </w:rPr>
        <w:tab/>
      </w:r>
      <w:r w:rsidR="009D254E">
        <w:rPr>
          <w:rFonts w:ascii="Times New Roman" w:hAnsi="Times New Roman" w:cs="Times New Roman"/>
          <w:b/>
          <w:bCs/>
          <w:sz w:val="24"/>
          <w:szCs w:val="24"/>
        </w:rPr>
        <w:t>11</w:t>
      </w:r>
    </w:p>
    <w:p w14:paraId="4C26AFD8" w14:textId="593A8AE6"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2.10 Low Rank Adaptation (LoRA)</w:t>
      </w:r>
      <w:r>
        <w:rPr>
          <w:rFonts w:ascii="Times New Roman" w:hAnsi="Times New Roman" w:cs="Times New Roman"/>
          <w:b/>
          <w:bCs/>
          <w:sz w:val="24"/>
          <w:szCs w:val="24"/>
        </w:rPr>
        <w:tab/>
      </w:r>
      <w:r w:rsidR="009D254E">
        <w:rPr>
          <w:rFonts w:ascii="Times New Roman" w:hAnsi="Times New Roman" w:cs="Times New Roman"/>
          <w:b/>
          <w:bCs/>
          <w:sz w:val="24"/>
          <w:szCs w:val="24"/>
        </w:rPr>
        <w:t>12</w:t>
      </w:r>
    </w:p>
    <w:p w14:paraId="6CDF6131" w14:textId="41F64FA7"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2.11 LoRA Parameters </w:t>
      </w:r>
      <w:r>
        <w:rPr>
          <w:rFonts w:ascii="Times New Roman" w:hAnsi="Times New Roman" w:cs="Times New Roman"/>
          <w:b/>
          <w:bCs/>
          <w:sz w:val="24"/>
          <w:szCs w:val="24"/>
        </w:rPr>
        <w:tab/>
      </w:r>
      <w:r w:rsidR="009D254E">
        <w:rPr>
          <w:rFonts w:ascii="Times New Roman" w:hAnsi="Times New Roman" w:cs="Times New Roman"/>
          <w:b/>
          <w:bCs/>
          <w:sz w:val="24"/>
          <w:szCs w:val="24"/>
        </w:rPr>
        <w:t>13</w:t>
      </w:r>
    </w:p>
    <w:p w14:paraId="1DD18580" w14:textId="57BB81E0"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2.12 Monte-Carlo Confidence and Uncertainty</w:t>
      </w:r>
      <w:r w:rsidR="009D254E">
        <w:rPr>
          <w:rFonts w:ascii="Times New Roman" w:hAnsi="Times New Roman" w:cs="Times New Roman"/>
          <w:b/>
          <w:bCs/>
          <w:sz w:val="24"/>
          <w:szCs w:val="24"/>
        </w:rPr>
        <w:tab/>
        <w:t>14</w:t>
      </w:r>
    </w:p>
    <w:p w14:paraId="79337237" w14:textId="387EB8D9" w:rsidR="0096495A" w:rsidRDefault="0096495A" w:rsidP="00F421AD">
      <w:pPr>
        <w:tabs>
          <w:tab w:val="left" w:pos="8262"/>
        </w:tabs>
        <w:rPr>
          <w:rFonts w:ascii="Times New Roman" w:hAnsi="Times New Roman" w:cs="Times New Roman"/>
          <w:b/>
          <w:bCs/>
          <w:sz w:val="24"/>
          <w:szCs w:val="24"/>
          <w:u w:val="single"/>
        </w:rPr>
      </w:pPr>
      <w:r w:rsidRPr="0096495A">
        <w:rPr>
          <w:rFonts w:ascii="Times New Roman" w:hAnsi="Times New Roman" w:cs="Times New Roman"/>
          <w:b/>
          <w:bCs/>
          <w:sz w:val="24"/>
          <w:szCs w:val="24"/>
          <w:u w:val="single"/>
        </w:rPr>
        <w:t>3</w:t>
      </w:r>
      <w:r>
        <w:rPr>
          <w:rFonts w:ascii="Times New Roman" w:hAnsi="Times New Roman" w:cs="Times New Roman"/>
          <w:b/>
          <w:bCs/>
          <w:sz w:val="24"/>
          <w:szCs w:val="24"/>
          <w:u w:val="single"/>
        </w:rPr>
        <w:t>.</w:t>
      </w:r>
      <w:r w:rsidRPr="0096495A">
        <w:rPr>
          <w:rFonts w:ascii="Times New Roman" w:hAnsi="Times New Roman" w:cs="Times New Roman"/>
          <w:b/>
          <w:bCs/>
          <w:sz w:val="24"/>
          <w:szCs w:val="24"/>
          <w:u w:val="single"/>
        </w:rPr>
        <w:t xml:space="preserve"> Results  </w:t>
      </w:r>
      <w:r>
        <w:rPr>
          <w:rFonts w:ascii="Times New Roman" w:hAnsi="Times New Roman" w:cs="Times New Roman"/>
          <w:b/>
          <w:bCs/>
          <w:sz w:val="24"/>
          <w:szCs w:val="24"/>
          <w:u w:val="single"/>
        </w:rPr>
        <w:tab/>
      </w:r>
      <w:r w:rsidR="009D254E">
        <w:rPr>
          <w:rFonts w:ascii="Times New Roman" w:hAnsi="Times New Roman" w:cs="Times New Roman"/>
          <w:b/>
          <w:bCs/>
          <w:sz w:val="24"/>
          <w:szCs w:val="24"/>
          <w:u w:val="single"/>
        </w:rPr>
        <w:t>15</w:t>
      </w:r>
    </w:p>
    <w:p w14:paraId="6AE46247" w14:textId="07DD2F12"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3.1 Classical LLM Metric Performance </w:t>
      </w:r>
      <w:r w:rsidR="009D254E">
        <w:rPr>
          <w:rFonts w:ascii="Times New Roman" w:hAnsi="Times New Roman" w:cs="Times New Roman"/>
          <w:b/>
          <w:bCs/>
          <w:sz w:val="24"/>
          <w:szCs w:val="24"/>
        </w:rPr>
        <w:tab/>
        <w:t>15</w:t>
      </w:r>
    </w:p>
    <w:p w14:paraId="0DD5673A" w14:textId="45AE0D2F"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3.2 Hallucination Detection Model Training </w:t>
      </w:r>
      <w:r w:rsidR="009D254E">
        <w:rPr>
          <w:rFonts w:ascii="Times New Roman" w:hAnsi="Times New Roman" w:cs="Times New Roman"/>
          <w:b/>
          <w:bCs/>
          <w:sz w:val="24"/>
          <w:szCs w:val="24"/>
        </w:rPr>
        <w:tab/>
        <w:t>15</w:t>
      </w:r>
    </w:p>
    <w:p w14:paraId="1EF3C9BB" w14:textId="33674B46"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3.3 RAG Experiments vs Baseline </w:t>
      </w:r>
      <w:r w:rsidR="009D254E">
        <w:rPr>
          <w:rFonts w:ascii="Times New Roman" w:hAnsi="Times New Roman" w:cs="Times New Roman"/>
          <w:b/>
          <w:bCs/>
          <w:sz w:val="24"/>
          <w:szCs w:val="24"/>
        </w:rPr>
        <w:tab/>
        <w:t>17</w:t>
      </w:r>
    </w:p>
    <w:p w14:paraId="54587308" w14:textId="60DD836A"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3.4 LoRA vs RAG K=3 Reranked vs Baseline</w:t>
      </w:r>
      <w:r w:rsidR="009D254E">
        <w:rPr>
          <w:rFonts w:ascii="Times New Roman" w:hAnsi="Times New Roman" w:cs="Times New Roman"/>
          <w:b/>
          <w:bCs/>
          <w:sz w:val="24"/>
          <w:szCs w:val="24"/>
        </w:rPr>
        <w:tab/>
        <w:t>18</w:t>
      </w:r>
    </w:p>
    <w:p w14:paraId="2BF40F39" w14:textId="7A7E1E39"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3.5 Monte-Carlo Confidence and Uncertainty </w:t>
      </w:r>
      <w:r w:rsidR="009D254E">
        <w:rPr>
          <w:rFonts w:ascii="Times New Roman" w:hAnsi="Times New Roman" w:cs="Times New Roman"/>
          <w:b/>
          <w:bCs/>
          <w:sz w:val="24"/>
          <w:szCs w:val="24"/>
        </w:rPr>
        <w:tab/>
        <w:t>21</w:t>
      </w:r>
    </w:p>
    <w:p w14:paraId="779E5621" w14:textId="4F7C6E76" w:rsidR="0096495A" w:rsidRDefault="0096495A" w:rsidP="00F421AD">
      <w:pPr>
        <w:tabs>
          <w:tab w:val="left" w:pos="8262"/>
        </w:tabs>
        <w:rPr>
          <w:rFonts w:ascii="Times New Roman" w:hAnsi="Times New Roman" w:cs="Times New Roman"/>
          <w:b/>
          <w:bCs/>
          <w:sz w:val="24"/>
          <w:szCs w:val="24"/>
          <w:u w:val="single"/>
        </w:rPr>
      </w:pPr>
      <w:r>
        <w:rPr>
          <w:rFonts w:ascii="Times New Roman" w:hAnsi="Times New Roman" w:cs="Times New Roman"/>
          <w:b/>
          <w:bCs/>
          <w:sz w:val="24"/>
          <w:szCs w:val="24"/>
          <w:u w:val="single"/>
        </w:rPr>
        <w:t>4. Discussion</w:t>
      </w:r>
      <w:r>
        <w:rPr>
          <w:rFonts w:ascii="Times New Roman" w:hAnsi="Times New Roman" w:cs="Times New Roman"/>
          <w:b/>
          <w:bCs/>
          <w:sz w:val="24"/>
          <w:szCs w:val="24"/>
          <w:u w:val="single"/>
        </w:rPr>
        <w:tab/>
      </w:r>
      <w:r w:rsidR="009D254E">
        <w:rPr>
          <w:rFonts w:ascii="Times New Roman" w:hAnsi="Times New Roman" w:cs="Times New Roman"/>
          <w:b/>
          <w:bCs/>
          <w:sz w:val="24"/>
          <w:szCs w:val="24"/>
          <w:u w:val="single"/>
        </w:rPr>
        <w:t>23</w:t>
      </w:r>
    </w:p>
    <w:p w14:paraId="174BD0E2" w14:textId="5ABDFAD8" w:rsidR="009D254E"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4.1 Classical LLM Metrics </w:t>
      </w:r>
      <w:r w:rsidR="009D254E">
        <w:rPr>
          <w:rFonts w:ascii="Times New Roman" w:hAnsi="Times New Roman" w:cs="Times New Roman"/>
          <w:b/>
          <w:bCs/>
          <w:sz w:val="24"/>
          <w:szCs w:val="24"/>
        </w:rPr>
        <w:tab/>
        <w:t>23</w:t>
      </w:r>
    </w:p>
    <w:p w14:paraId="28C8E1D6" w14:textId="75150128"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4.2 Hallucination Detection </w:t>
      </w:r>
      <w:r w:rsidR="009D254E">
        <w:rPr>
          <w:rFonts w:ascii="Times New Roman" w:hAnsi="Times New Roman" w:cs="Times New Roman"/>
          <w:b/>
          <w:bCs/>
          <w:sz w:val="24"/>
          <w:szCs w:val="24"/>
        </w:rPr>
        <w:tab/>
        <w:t>24</w:t>
      </w:r>
    </w:p>
    <w:p w14:paraId="5602DA08" w14:textId="7D08E0AD"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4.3 RAG Implementations </w:t>
      </w:r>
      <w:r w:rsidR="009D254E">
        <w:rPr>
          <w:rFonts w:ascii="Times New Roman" w:hAnsi="Times New Roman" w:cs="Times New Roman"/>
          <w:b/>
          <w:bCs/>
          <w:sz w:val="24"/>
          <w:szCs w:val="24"/>
        </w:rPr>
        <w:tab/>
        <w:t>25</w:t>
      </w:r>
    </w:p>
    <w:p w14:paraId="1FA4CAE9" w14:textId="76257DED"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4.4 LoRA Fine-Tuning </w:t>
      </w:r>
      <w:r w:rsidR="009D254E">
        <w:rPr>
          <w:rFonts w:ascii="Times New Roman" w:hAnsi="Times New Roman" w:cs="Times New Roman"/>
          <w:b/>
          <w:bCs/>
          <w:sz w:val="24"/>
          <w:szCs w:val="24"/>
        </w:rPr>
        <w:tab/>
        <w:t>26</w:t>
      </w:r>
    </w:p>
    <w:p w14:paraId="353C94F4" w14:textId="0A540701"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4.5 Uncertainty Mapping </w:t>
      </w:r>
      <w:r w:rsidR="009D254E">
        <w:rPr>
          <w:rFonts w:ascii="Times New Roman" w:hAnsi="Times New Roman" w:cs="Times New Roman"/>
          <w:b/>
          <w:bCs/>
          <w:sz w:val="24"/>
          <w:szCs w:val="24"/>
        </w:rPr>
        <w:tab/>
        <w:t>28</w:t>
      </w:r>
    </w:p>
    <w:p w14:paraId="2E756A93" w14:textId="2937E6B7" w:rsidR="0096495A" w:rsidRDefault="0096495A"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4.6 Overall Interpretation </w:t>
      </w:r>
      <w:r w:rsidR="009D254E">
        <w:rPr>
          <w:rFonts w:ascii="Times New Roman" w:hAnsi="Times New Roman" w:cs="Times New Roman"/>
          <w:b/>
          <w:bCs/>
          <w:sz w:val="24"/>
          <w:szCs w:val="24"/>
        </w:rPr>
        <w:tab/>
        <w:t>29</w:t>
      </w:r>
    </w:p>
    <w:p w14:paraId="12C7E4AC" w14:textId="30491406" w:rsidR="0096495A" w:rsidRDefault="0096495A" w:rsidP="00F421AD">
      <w:pPr>
        <w:tabs>
          <w:tab w:val="left" w:pos="8262"/>
        </w:tabs>
        <w:rPr>
          <w:rFonts w:ascii="Times New Roman" w:hAnsi="Times New Roman" w:cs="Times New Roman"/>
          <w:b/>
          <w:bCs/>
          <w:sz w:val="24"/>
          <w:szCs w:val="24"/>
          <w:u w:val="single"/>
        </w:rPr>
      </w:pPr>
      <w:r>
        <w:rPr>
          <w:rFonts w:ascii="Times New Roman" w:hAnsi="Times New Roman" w:cs="Times New Roman"/>
          <w:b/>
          <w:bCs/>
          <w:sz w:val="24"/>
          <w:szCs w:val="24"/>
          <w:u w:val="single"/>
        </w:rPr>
        <w:t>5. Conclusions</w:t>
      </w:r>
      <w:r w:rsidR="005254DD">
        <w:rPr>
          <w:rFonts w:ascii="Times New Roman" w:hAnsi="Times New Roman" w:cs="Times New Roman"/>
          <w:b/>
          <w:bCs/>
          <w:sz w:val="24"/>
          <w:szCs w:val="24"/>
          <w:u w:val="single"/>
        </w:rPr>
        <w:tab/>
      </w:r>
      <w:r w:rsidR="009D254E">
        <w:rPr>
          <w:rFonts w:ascii="Times New Roman" w:hAnsi="Times New Roman" w:cs="Times New Roman"/>
          <w:b/>
          <w:bCs/>
          <w:sz w:val="24"/>
          <w:szCs w:val="24"/>
          <w:u w:val="single"/>
        </w:rPr>
        <w:t>30</w:t>
      </w:r>
    </w:p>
    <w:p w14:paraId="347251D5" w14:textId="649A0550" w:rsidR="005254DD" w:rsidRPr="005254DD" w:rsidRDefault="005254DD" w:rsidP="00F421AD">
      <w:pPr>
        <w:tabs>
          <w:tab w:val="left" w:pos="8262"/>
        </w:tabs>
        <w:rPr>
          <w:rFonts w:ascii="Times New Roman" w:hAnsi="Times New Roman" w:cs="Times New Roman"/>
          <w:b/>
          <w:bCs/>
          <w:sz w:val="24"/>
          <w:szCs w:val="24"/>
        </w:rPr>
      </w:pPr>
      <w:proofErr w:type="spellStart"/>
      <w:r>
        <w:rPr>
          <w:rFonts w:ascii="Times New Roman" w:hAnsi="Times New Roman" w:cs="Times New Roman"/>
          <w:b/>
          <w:bCs/>
          <w:sz w:val="24"/>
          <w:szCs w:val="24"/>
        </w:rPr>
        <w:t>Bibliographhy</w:t>
      </w:r>
      <w:proofErr w:type="spellEnd"/>
      <w:r w:rsidR="009D254E">
        <w:rPr>
          <w:rFonts w:ascii="Times New Roman" w:hAnsi="Times New Roman" w:cs="Times New Roman"/>
          <w:b/>
          <w:bCs/>
          <w:sz w:val="24"/>
          <w:szCs w:val="24"/>
        </w:rPr>
        <w:tab/>
        <w:t>31</w:t>
      </w:r>
    </w:p>
    <w:p w14:paraId="5A301BCE" w14:textId="27D8A9D6" w:rsidR="005254DD" w:rsidRDefault="005254D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Appendix 1 </w:t>
      </w:r>
      <w:r w:rsidR="009D254E">
        <w:rPr>
          <w:rFonts w:ascii="Times New Roman" w:hAnsi="Times New Roman" w:cs="Times New Roman"/>
          <w:b/>
          <w:bCs/>
          <w:sz w:val="24"/>
          <w:szCs w:val="24"/>
        </w:rPr>
        <w:tab/>
        <w:t>35</w:t>
      </w:r>
    </w:p>
    <w:p w14:paraId="432AB182" w14:textId="1C0A1151" w:rsidR="005254DD" w:rsidRDefault="005254D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Appendix 2 </w:t>
      </w:r>
      <w:r w:rsidR="009D254E">
        <w:rPr>
          <w:rFonts w:ascii="Times New Roman" w:hAnsi="Times New Roman" w:cs="Times New Roman"/>
          <w:b/>
          <w:bCs/>
          <w:sz w:val="24"/>
          <w:szCs w:val="24"/>
        </w:rPr>
        <w:tab/>
        <w:t>38</w:t>
      </w:r>
    </w:p>
    <w:p w14:paraId="286B7A06" w14:textId="1725C2FC" w:rsidR="005254DD" w:rsidRDefault="005254D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Appendix 3 </w:t>
      </w:r>
      <w:r w:rsidR="009D254E">
        <w:rPr>
          <w:rFonts w:ascii="Times New Roman" w:hAnsi="Times New Roman" w:cs="Times New Roman"/>
          <w:b/>
          <w:bCs/>
          <w:sz w:val="24"/>
          <w:szCs w:val="24"/>
        </w:rPr>
        <w:tab/>
        <w:t>39</w:t>
      </w:r>
    </w:p>
    <w:p w14:paraId="34D61FF5" w14:textId="4A1F2139" w:rsidR="005254DD" w:rsidRDefault="005254D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Appendix 4 </w:t>
      </w:r>
      <w:r w:rsidR="009D254E">
        <w:rPr>
          <w:rFonts w:ascii="Times New Roman" w:hAnsi="Times New Roman" w:cs="Times New Roman"/>
          <w:b/>
          <w:bCs/>
          <w:sz w:val="24"/>
          <w:szCs w:val="24"/>
        </w:rPr>
        <w:tab/>
        <w:t>40</w:t>
      </w:r>
    </w:p>
    <w:p w14:paraId="6CC65B6F" w14:textId="38B0F323" w:rsidR="009D254E" w:rsidRDefault="009D254E"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t xml:space="preserve">Appendix 5 </w:t>
      </w:r>
      <w:r>
        <w:rPr>
          <w:rFonts w:ascii="Times New Roman" w:hAnsi="Times New Roman" w:cs="Times New Roman"/>
          <w:b/>
          <w:bCs/>
          <w:sz w:val="24"/>
          <w:szCs w:val="24"/>
        </w:rPr>
        <w:tab/>
        <w:t>41</w:t>
      </w:r>
    </w:p>
    <w:p w14:paraId="2BF712DF" w14:textId="77777777" w:rsidR="005254DD" w:rsidRPr="005254DD" w:rsidRDefault="005254DD" w:rsidP="00F421AD">
      <w:pPr>
        <w:tabs>
          <w:tab w:val="left" w:pos="8262"/>
        </w:tabs>
        <w:rPr>
          <w:rFonts w:ascii="Times New Roman" w:hAnsi="Times New Roman" w:cs="Times New Roman"/>
          <w:b/>
          <w:bCs/>
          <w:sz w:val="24"/>
          <w:szCs w:val="24"/>
        </w:rPr>
      </w:pPr>
    </w:p>
    <w:p w14:paraId="16334D8D" w14:textId="77777777" w:rsidR="0096495A" w:rsidRDefault="0096495A" w:rsidP="0096495A">
      <w:pPr>
        <w:rPr>
          <w:rFonts w:ascii="Times New Roman" w:hAnsi="Times New Roman" w:cs="Times New Roman"/>
          <w:b/>
          <w:bCs/>
          <w:sz w:val="24"/>
          <w:szCs w:val="24"/>
          <w:u w:val="single"/>
        </w:rPr>
      </w:pPr>
    </w:p>
    <w:p w14:paraId="3C4BDAA7" w14:textId="0F70F48A" w:rsidR="0096495A" w:rsidRPr="0096495A" w:rsidRDefault="0096495A" w:rsidP="0096495A">
      <w:pPr>
        <w:rPr>
          <w:rFonts w:ascii="Times New Roman" w:hAnsi="Times New Roman" w:cs="Times New Roman"/>
          <w:sz w:val="24"/>
          <w:szCs w:val="24"/>
        </w:rPr>
        <w:sectPr w:rsidR="0096495A" w:rsidRPr="0096495A" w:rsidSect="001162F7">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pgNumType w:start="0"/>
          <w:cols w:space="708"/>
          <w:titlePg/>
          <w:docGrid w:linePitch="360"/>
        </w:sectPr>
      </w:pPr>
    </w:p>
    <w:p w14:paraId="6147FD5E" w14:textId="4C996C80" w:rsidR="005254DD" w:rsidRDefault="00B00B5B" w:rsidP="0094030B">
      <w:pPr>
        <w:tabs>
          <w:tab w:val="left" w:pos="8262"/>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Design Statement</w:t>
      </w:r>
      <w:r w:rsidR="0094030B">
        <w:rPr>
          <w:rFonts w:ascii="Times New Roman" w:hAnsi="Times New Roman" w:cs="Times New Roman"/>
          <w:b/>
          <w:bCs/>
          <w:sz w:val="24"/>
          <w:szCs w:val="24"/>
        </w:rPr>
        <w:t xml:space="preserve">: Core CMR -  A GDPR Compliant, AI Pipeline for Cardiac MRI Summary Generation with Hallucination and Uncertainty Awareness </w:t>
      </w:r>
    </w:p>
    <w:p w14:paraId="465843AE" w14:textId="371B2CE1" w:rsidR="0094030B" w:rsidRDefault="0094030B" w:rsidP="0094030B">
      <w:pPr>
        <w:tabs>
          <w:tab w:val="left" w:pos="8262"/>
        </w:tabs>
        <w:spacing w:line="360" w:lineRule="auto"/>
        <w:rPr>
          <w:rFonts w:ascii="Times New Roman" w:hAnsi="Times New Roman" w:cs="Times New Roman"/>
          <w:b/>
          <w:bCs/>
          <w:sz w:val="24"/>
          <w:szCs w:val="24"/>
        </w:rPr>
      </w:pPr>
      <w:r>
        <w:rPr>
          <w:rFonts w:ascii="Times New Roman" w:hAnsi="Times New Roman" w:cs="Times New Roman"/>
          <w:b/>
          <w:bCs/>
          <w:sz w:val="24"/>
          <w:szCs w:val="24"/>
        </w:rPr>
        <w:t>Context and Motivation:</w:t>
      </w:r>
    </w:p>
    <w:p w14:paraId="0906DF3D" w14:textId="0EB211C5" w:rsidR="0094030B" w:rsidRDefault="0094030B" w:rsidP="0094030B">
      <w:pPr>
        <w:tabs>
          <w:tab w:val="left" w:pos="8262"/>
        </w:tabs>
        <w:spacing w:line="360" w:lineRule="auto"/>
        <w:rPr>
          <w:rFonts w:ascii="Times New Roman" w:hAnsi="Times New Roman" w:cs="Times New Roman"/>
          <w:sz w:val="24"/>
          <w:szCs w:val="24"/>
        </w:rPr>
      </w:pPr>
      <w:r>
        <w:rPr>
          <w:rFonts w:ascii="Times New Roman" w:hAnsi="Times New Roman" w:cs="Times New Roman"/>
          <w:sz w:val="24"/>
          <w:szCs w:val="24"/>
        </w:rPr>
        <w:t>Cardiac MRI (</w:t>
      </w:r>
      <w:proofErr w:type="spellStart"/>
      <w:r>
        <w:rPr>
          <w:rFonts w:ascii="Times New Roman" w:hAnsi="Times New Roman" w:cs="Times New Roman"/>
          <w:sz w:val="24"/>
          <w:szCs w:val="24"/>
        </w:rPr>
        <w:t>cMRI</w:t>
      </w:r>
      <w:proofErr w:type="spellEnd"/>
      <w:r>
        <w:rPr>
          <w:rFonts w:ascii="Times New Roman" w:hAnsi="Times New Roman" w:cs="Times New Roman"/>
          <w:sz w:val="24"/>
          <w:szCs w:val="24"/>
        </w:rPr>
        <w:t xml:space="preserve">) is the gold standard for assessing cardiac function, yet report generation is slow and resource-intensive, often requiring more than an hour per patient. Previous work on a locally deployable MVP demonstrated feasibility of XML parsing, guideline aware reporting, and draft summary generation utilising Large Language Models (LLM), but also revealed limitations including LLM hallucinations and lack of interpretability. There is a pressing need for a safe, efficient, and GDPR-compliant pipeline to improve </w:t>
      </w:r>
      <w:proofErr w:type="spellStart"/>
      <w:r>
        <w:rPr>
          <w:rFonts w:ascii="Times New Roman" w:hAnsi="Times New Roman" w:cs="Times New Roman"/>
          <w:sz w:val="24"/>
          <w:szCs w:val="24"/>
        </w:rPr>
        <w:t>cMRI</w:t>
      </w:r>
      <w:proofErr w:type="spellEnd"/>
      <w:r>
        <w:rPr>
          <w:rFonts w:ascii="Times New Roman" w:hAnsi="Times New Roman" w:cs="Times New Roman"/>
          <w:sz w:val="24"/>
          <w:szCs w:val="24"/>
        </w:rPr>
        <w:t xml:space="preserve"> reporting throughput. </w:t>
      </w:r>
    </w:p>
    <w:p w14:paraId="5FFF7DAB" w14:textId="77777777" w:rsidR="0094030B" w:rsidRDefault="0094030B" w:rsidP="0094030B">
      <w:pPr>
        <w:pStyle w:val="NormalWeb"/>
        <w:spacing w:line="360" w:lineRule="auto"/>
        <w:rPr>
          <w:color w:val="000000"/>
        </w:rPr>
      </w:pPr>
      <w:r>
        <w:rPr>
          <w:rStyle w:val="Strong"/>
          <w:color w:val="000000"/>
        </w:rPr>
        <w:t>Aim &amp; Objectives:</w:t>
      </w:r>
      <w:r>
        <w:rPr>
          <w:color w:val="000000"/>
        </w:rPr>
        <w:br/>
        <w:t xml:space="preserve">The aim of this project is to develop and evaluate a locally deployable large language model (LLM) pipeline that reduces hallucinations in </w:t>
      </w:r>
      <w:proofErr w:type="spellStart"/>
      <w:r>
        <w:rPr>
          <w:color w:val="000000"/>
        </w:rPr>
        <w:t>cMRI</w:t>
      </w:r>
      <w:proofErr w:type="spellEnd"/>
      <w:r>
        <w:rPr>
          <w:color w:val="000000"/>
        </w:rPr>
        <w:t xml:space="preserve"> reporting while enhancing interpretability and compliance with clinical governance. Objectives are:</w:t>
      </w:r>
    </w:p>
    <w:p w14:paraId="6785031A" w14:textId="77777777" w:rsidR="0094030B" w:rsidRDefault="0094030B" w:rsidP="0094030B">
      <w:pPr>
        <w:pStyle w:val="NormalWeb"/>
        <w:numPr>
          <w:ilvl w:val="0"/>
          <w:numId w:val="9"/>
        </w:numPr>
        <w:spacing w:line="360" w:lineRule="auto"/>
        <w:rPr>
          <w:color w:val="000000"/>
        </w:rPr>
      </w:pPr>
      <w:r>
        <w:rPr>
          <w:color w:val="000000"/>
        </w:rPr>
        <w:t>Fine-tune a small, open-source LLM (Llama 3.2, 3B parameters) using</w:t>
      </w:r>
      <w:r>
        <w:rPr>
          <w:rStyle w:val="apple-converted-space"/>
          <w:color w:val="000000"/>
        </w:rPr>
        <w:t> </w:t>
      </w:r>
      <w:r>
        <w:rPr>
          <w:rStyle w:val="Strong"/>
          <w:color w:val="000000"/>
        </w:rPr>
        <w:t>Low-Rank Adaptation (LoRA)</w:t>
      </w:r>
      <w:r>
        <w:rPr>
          <w:rStyle w:val="apple-converted-space"/>
          <w:color w:val="000000"/>
        </w:rPr>
        <w:t> </w:t>
      </w:r>
      <w:r>
        <w:rPr>
          <w:color w:val="000000"/>
        </w:rPr>
        <w:t>for domain specificity.</w:t>
      </w:r>
    </w:p>
    <w:p w14:paraId="74D4F18E" w14:textId="77777777" w:rsidR="0094030B" w:rsidRDefault="0094030B" w:rsidP="0094030B">
      <w:pPr>
        <w:pStyle w:val="NormalWeb"/>
        <w:numPr>
          <w:ilvl w:val="0"/>
          <w:numId w:val="9"/>
        </w:numPr>
        <w:spacing w:line="360" w:lineRule="auto"/>
        <w:rPr>
          <w:color w:val="000000"/>
        </w:rPr>
      </w:pPr>
      <w:r>
        <w:rPr>
          <w:color w:val="000000"/>
        </w:rPr>
        <w:t>Implement</w:t>
      </w:r>
      <w:r>
        <w:rPr>
          <w:rStyle w:val="apple-converted-space"/>
          <w:color w:val="000000"/>
        </w:rPr>
        <w:t> </w:t>
      </w:r>
      <w:r>
        <w:rPr>
          <w:rStyle w:val="Strong"/>
          <w:color w:val="000000"/>
        </w:rPr>
        <w:t>Retrieval-Augmented Generation (RAG)</w:t>
      </w:r>
      <w:r>
        <w:rPr>
          <w:rStyle w:val="apple-converted-space"/>
          <w:color w:val="000000"/>
        </w:rPr>
        <w:t> </w:t>
      </w:r>
      <w:r>
        <w:rPr>
          <w:color w:val="000000"/>
        </w:rPr>
        <w:t>to improve factual grounding through historical report retrieval.</w:t>
      </w:r>
    </w:p>
    <w:p w14:paraId="2843D11E" w14:textId="77777777" w:rsidR="0094030B" w:rsidRDefault="0094030B" w:rsidP="0094030B">
      <w:pPr>
        <w:pStyle w:val="NormalWeb"/>
        <w:numPr>
          <w:ilvl w:val="0"/>
          <w:numId w:val="9"/>
        </w:numPr>
        <w:spacing w:line="360" w:lineRule="auto"/>
        <w:rPr>
          <w:color w:val="000000"/>
        </w:rPr>
      </w:pPr>
      <w:r>
        <w:rPr>
          <w:color w:val="000000"/>
        </w:rPr>
        <w:t>Develop a</w:t>
      </w:r>
      <w:r>
        <w:rPr>
          <w:rStyle w:val="apple-converted-space"/>
          <w:color w:val="000000"/>
        </w:rPr>
        <w:t> </w:t>
      </w:r>
      <w:r>
        <w:rPr>
          <w:rStyle w:val="Strong"/>
          <w:color w:val="000000"/>
        </w:rPr>
        <w:t>hallucination detection classifier</w:t>
      </w:r>
      <w:r>
        <w:rPr>
          <w:rStyle w:val="apple-converted-space"/>
          <w:color w:val="000000"/>
        </w:rPr>
        <w:t> </w:t>
      </w:r>
      <w:r>
        <w:rPr>
          <w:color w:val="000000"/>
        </w:rPr>
        <w:t>trained on semi-synthetic labelled data.</w:t>
      </w:r>
    </w:p>
    <w:p w14:paraId="4CBA4164" w14:textId="77777777" w:rsidR="0094030B" w:rsidRDefault="0094030B" w:rsidP="0094030B">
      <w:pPr>
        <w:pStyle w:val="NormalWeb"/>
        <w:numPr>
          <w:ilvl w:val="0"/>
          <w:numId w:val="9"/>
        </w:numPr>
        <w:spacing w:line="360" w:lineRule="auto"/>
        <w:rPr>
          <w:color w:val="000000"/>
        </w:rPr>
      </w:pPr>
      <w:r>
        <w:rPr>
          <w:color w:val="000000"/>
        </w:rPr>
        <w:t>Integrate</w:t>
      </w:r>
      <w:r>
        <w:rPr>
          <w:rStyle w:val="apple-converted-space"/>
          <w:color w:val="000000"/>
        </w:rPr>
        <w:t> </w:t>
      </w:r>
      <w:r>
        <w:rPr>
          <w:rStyle w:val="Strong"/>
          <w:color w:val="000000"/>
        </w:rPr>
        <w:t>token-wise Monte Carlo dropout</w:t>
      </w:r>
      <w:r>
        <w:rPr>
          <w:rStyle w:val="apple-converted-space"/>
          <w:color w:val="000000"/>
        </w:rPr>
        <w:t> </w:t>
      </w:r>
      <w:r>
        <w:rPr>
          <w:color w:val="000000"/>
        </w:rPr>
        <w:t>to estimate confidence and uncertainty.</w:t>
      </w:r>
    </w:p>
    <w:p w14:paraId="206B7CD6" w14:textId="77777777" w:rsidR="0094030B" w:rsidRDefault="0094030B" w:rsidP="0094030B">
      <w:pPr>
        <w:pStyle w:val="NormalWeb"/>
        <w:numPr>
          <w:ilvl w:val="0"/>
          <w:numId w:val="9"/>
        </w:numPr>
        <w:spacing w:line="360" w:lineRule="auto"/>
        <w:rPr>
          <w:color w:val="000000"/>
        </w:rPr>
      </w:pPr>
      <w:r>
        <w:rPr>
          <w:color w:val="000000"/>
        </w:rPr>
        <w:t>Evaluate performance using both classical NLP metrics and clinically relevant hallucination rates.</w:t>
      </w:r>
    </w:p>
    <w:p w14:paraId="56A0D99C" w14:textId="761559D1" w:rsidR="0094030B" w:rsidRDefault="0094030B" w:rsidP="0094030B">
      <w:pPr>
        <w:pStyle w:val="NormalWeb"/>
        <w:spacing w:line="360" w:lineRule="auto"/>
        <w:rPr>
          <w:color w:val="000000"/>
        </w:rPr>
      </w:pPr>
      <w:r>
        <w:rPr>
          <w:rStyle w:val="Strong"/>
          <w:color w:val="000000"/>
        </w:rPr>
        <w:t>Methods &amp; Approach:</w:t>
      </w:r>
      <w:r>
        <w:rPr>
          <w:color w:val="000000"/>
        </w:rPr>
        <w:br/>
        <w:t xml:space="preserve">A dataset of 5,550 anonymised </w:t>
      </w:r>
      <w:proofErr w:type="spellStart"/>
      <w:r>
        <w:rPr>
          <w:color w:val="000000"/>
        </w:rPr>
        <w:t>cMRI</w:t>
      </w:r>
      <w:proofErr w:type="spellEnd"/>
      <w:r>
        <w:rPr>
          <w:color w:val="000000"/>
        </w:rPr>
        <w:t xml:space="preserve"> reports was split into training, embedding, and test sets. Structured parsing and embedding were implemented via FAISS for RAG retrieval. LoRA adapters were trained on 3,000 reports. Hallucination detection was developed using frozen LLM embeddings with a neural classifier head. Uncertainty visualisation was performed via multiple stochastic forward passes with dropout activated (Monte-Carlo dropout).</w:t>
      </w:r>
      <w:r w:rsidR="009D254E">
        <w:rPr>
          <w:color w:val="000000"/>
        </w:rPr>
        <w:t xml:space="preserve"> Full pipeline  and methodology </w:t>
      </w:r>
      <w:proofErr w:type="gramStart"/>
      <w:r w:rsidR="009D254E">
        <w:rPr>
          <w:color w:val="000000"/>
        </w:rPr>
        <w:t>is</w:t>
      </w:r>
      <w:proofErr w:type="gramEnd"/>
      <w:r w:rsidR="009D254E">
        <w:rPr>
          <w:color w:val="000000"/>
        </w:rPr>
        <w:t xml:space="preserve"> visualised in Figure 1. </w:t>
      </w:r>
    </w:p>
    <w:p w14:paraId="1BB103EC" w14:textId="0D57033E" w:rsidR="0094030B" w:rsidRPr="009D254E" w:rsidRDefault="009D254E" w:rsidP="0094030B">
      <w:pPr>
        <w:pStyle w:val="NormalWeb"/>
        <w:spacing w:line="360" w:lineRule="auto"/>
        <w:rPr>
          <w:i/>
          <w:iCs/>
          <w:color w:val="000000"/>
        </w:rPr>
      </w:pPr>
      <w:r w:rsidRPr="009D254E">
        <w:rPr>
          <w:i/>
          <w:iCs/>
          <w:noProof/>
          <w:color w:val="000000"/>
        </w:rPr>
        <w:lastRenderedPageBreak/>
        <w:drawing>
          <wp:anchor distT="0" distB="0" distL="114300" distR="114300" simplePos="0" relativeHeight="251674624" behindDoc="1" locked="0" layoutInCell="1" allowOverlap="1" wp14:anchorId="03E2C664" wp14:editId="6B45C583">
            <wp:simplePos x="0" y="0"/>
            <wp:positionH relativeFrom="column">
              <wp:posOffset>-412451</wp:posOffset>
            </wp:positionH>
            <wp:positionV relativeFrom="paragraph">
              <wp:posOffset>0</wp:posOffset>
            </wp:positionV>
            <wp:extent cx="6891364" cy="1595718"/>
            <wp:effectExtent l="0" t="0" r="0" b="5080"/>
            <wp:wrapTight wrapText="bothSides">
              <wp:wrapPolygon edited="0">
                <wp:start x="0" y="0"/>
                <wp:lineTo x="0" y="21497"/>
                <wp:lineTo x="21536" y="21497"/>
                <wp:lineTo x="21536" y="0"/>
                <wp:lineTo x="0" y="0"/>
              </wp:wrapPolygon>
            </wp:wrapTight>
            <wp:docPr id="53023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740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1364" cy="1595718"/>
                    </a:xfrm>
                    <a:prstGeom prst="rect">
                      <a:avLst/>
                    </a:prstGeom>
                  </pic:spPr>
                </pic:pic>
              </a:graphicData>
            </a:graphic>
            <wp14:sizeRelH relativeFrom="page">
              <wp14:pctWidth>0</wp14:pctWidth>
            </wp14:sizeRelH>
            <wp14:sizeRelV relativeFrom="page">
              <wp14:pctHeight>0</wp14:pctHeight>
            </wp14:sizeRelV>
          </wp:anchor>
        </w:drawing>
      </w:r>
      <w:r>
        <w:rPr>
          <w:i/>
          <w:iCs/>
          <w:color w:val="000000"/>
        </w:rPr>
        <w:t xml:space="preserve">Figure 1. Full proposed pipeline </w:t>
      </w:r>
    </w:p>
    <w:p w14:paraId="342311F8" w14:textId="041F73D3" w:rsidR="0094030B" w:rsidRDefault="0094030B" w:rsidP="00F421AD">
      <w:pPr>
        <w:tabs>
          <w:tab w:val="left" w:pos="8262"/>
        </w:tabs>
      </w:pPr>
      <w:r>
        <w:fldChar w:fldCharType="begin"/>
      </w:r>
      <w:r>
        <w:instrText xml:space="preserve"> INCLUDEPICTURE "/Users/damandeepkharoud/Library/Group Containers/UBF8T346G9.ms/WebArchiveCopyPasteTempFiles/com.microsoft.Word/content?id=file-EZNti8RQwyCd9FikRv6K98&amp;ts=487903&amp;p=fs&amp;cid=1&amp;sig=dbabf4745282e58a5ce4280143f93bb53f06049ae3c09cce3f182ffa113fc7e9" \* MERGEFORMATINET </w:instrText>
      </w:r>
      <w:r>
        <w:fldChar w:fldCharType="separate"/>
      </w:r>
      <w:r>
        <w:rPr>
          <w:noProof/>
        </w:rPr>
        <w:drawing>
          <wp:inline distT="0" distB="0" distL="0" distR="0" wp14:anchorId="67AD6054" wp14:editId="7000D705">
            <wp:extent cx="5731510" cy="2076628"/>
            <wp:effectExtent l="0" t="0" r="0" b="6350"/>
            <wp:docPr id="985571135" name="Picture 1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utput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2772" cy="2080708"/>
                    </a:xfrm>
                    <a:prstGeom prst="rect">
                      <a:avLst/>
                    </a:prstGeom>
                    <a:noFill/>
                    <a:ln>
                      <a:noFill/>
                    </a:ln>
                  </pic:spPr>
                </pic:pic>
              </a:graphicData>
            </a:graphic>
          </wp:inline>
        </w:drawing>
      </w:r>
      <w:r>
        <w:fldChar w:fldCharType="end"/>
      </w:r>
    </w:p>
    <w:p w14:paraId="4E8E4891" w14:textId="4154EF89" w:rsidR="0094030B" w:rsidRDefault="00410201" w:rsidP="00F421AD">
      <w:pPr>
        <w:tabs>
          <w:tab w:val="left" w:pos="8262"/>
        </w:tabs>
        <w:rPr>
          <w:i/>
          <w:iCs/>
        </w:rPr>
      </w:pPr>
      <w:r>
        <w:rPr>
          <w:i/>
          <w:iCs/>
        </w:rPr>
        <w:t xml:space="preserve">Figure 2. </w:t>
      </w:r>
      <w:r w:rsidR="0094030B">
        <w:rPr>
          <w:i/>
          <w:iCs/>
        </w:rPr>
        <w:t xml:space="preserve">Proposed Timeline for Project </w:t>
      </w:r>
    </w:p>
    <w:p w14:paraId="5641C402" w14:textId="24C6F7DE" w:rsidR="0094030B" w:rsidRDefault="0094030B" w:rsidP="009D254E">
      <w:pPr>
        <w:tabs>
          <w:tab w:val="left" w:pos="826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Outcomes &amp; Impact: </w:t>
      </w:r>
    </w:p>
    <w:p w14:paraId="5030BD58" w14:textId="77777777" w:rsidR="009D254E" w:rsidRPr="009D254E" w:rsidRDefault="009D254E" w:rsidP="009D254E">
      <w:pPr>
        <w:tabs>
          <w:tab w:val="left" w:pos="8262"/>
        </w:tabs>
        <w:spacing w:line="360" w:lineRule="auto"/>
        <w:rPr>
          <w:rFonts w:ascii="Times New Roman" w:hAnsi="Times New Roman" w:cs="Times New Roman"/>
          <w:sz w:val="24"/>
          <w:szCs w:val="24"/>
        </w:rPr>
      </w:pPr>
      <w:r w:rsidRPr="009D254E">
        <w:rPr>
          <w:rFonts w:ascii="Times New Roman" w:hAnsi="Times New Roman" w:cs="Times New Roman"/>
          <w:sz w:val="24"/>
          <w:szCs w:val="24"/>
        </w:rPr>
        <w:t xml:space="preserve">This project will deliver a GDPR-compliant fine-tuning pathway that adapts a lightweight, low-memory LLM to generate clinically safe </w:t>
      </w:r>
      <w:proofErr w:type="spellStart"/>
      <w:r w:rsidRPr="009D254E">
        <w:rPr>
          <w:rFonts w:ascii="Times New Roman" w:hAnsi="Times New Roman" w:cs="Times New Roman"/>
          <w:sz w:val="24"/>
          <w:szCs w:val="24"/>
        </w:rPr>
        <w:t>cMRI</w:t>
      </w:r>
      <w:proofErr w:type="spellEnd"/>
      <w:r w:rsidRPr="009D254E">
        <w:rPr>
          <w:rFonts w:ascii="Times New Roman" w:hAnsi="Times New Roman" w:cs="Times New Roman"/>
          <w:sz w:val="24"/>
          <w:szCs w:val="24"/>
        </w:rPr>
        <w:t xml:space="preserve"> summaries. We expect to demonstrate a substantial reduction in intrinsic hallucinations through retrieval-augmented generation (RAG) and LoRA fine-tuning, alongside a robust hallucination detection model capable of identifying errors in generated text. Token-wise Monte Carlo dropout will provide a framework for uncertainty visualisation, enabling clinicians to flag high-risk tokens during review and preparing the system for integration into the broader CORE-CMR application.</w:t>
      </w:r>
    </w:p>
    <w:p w14:paraId="1DD050DE" w14:textId="78DCC5B0" w:rsidR="0094030B" w:rsidRDefault="009D254E" w:rsidP="009D254E">
      <w:pPr>
        <w:tabs>
          <w:tab w:val="left" w:pos="8262"/>
        </w:tabs>
        <w:spacing w:line="360" w:lineRule="auto"/>
        <w:rPr>
          <w:rFonts w:ascii="Times New Roman" w:hAnsi="Times New Roman" w:cs="Times New Roman"/>
          <w:sz w:val="24"/>
          <w:szCs w:val="24"/>
        </w:rPr>
      </w:pPr>
      <w:r w:rsidRPr="009D254E">
        <w:rPr>
          <w:rFonts w:ascii="Times New Roman" w:hAnsi="Times New Roman" w:cs="Times New Roman"/>
          <w:sz w:val="24"/>
          <w:szCs w:val="24"/>
        </w:rPr>
        <w:t>By shifting clinicians from composing reports to reviewing AI-assisted drafts, the pipeline has the potential to reduce reporting times from over an hour to minutes, improve patient throughput, and establish a transferable framework for safe, interpretable AI deployment across cardiology and other clinical domains.</w:t>
      </w:r>
    </w:p>
    <w:p w14:paraId="2BE100DA" w14:textId="77777777" w:rsidR="009D254E" w:rsidRDefault="009D254E" w:rsidP="009D254E">
      <w:pPr>
        <w:tabs>
          <w:tab w:val="left" w:pos="8262"/>
        </w:tabs>
        <w:spacing w:line="360" w:lineRule="auto"/>
        <w:rPr>
          <w:rFonts w:ascii="Times New Roman" w:hAnsi="Times New Roman" w:cs="Times New Roman"/>
          <w:sz w:val="24"/>
          <w:szCs w:val="24"/>
        </w:rPr>
      </w:pPr>
    </w:p>
    <w:p w14:paraId="482793AE" w14:textId="77777777" w:rsidR="009D254E" w:rsidRDefault="009D254E" w:rsidP="009D254E">
      <w:pPr>
        <w:tabs>
          <w:tab w:val="left" w:pos="8262"/>
        </w:tabs>
        <w:spacing w:line="360" w:lineRule="auto"/>
        <w:rPr>
          <w:rFonts w:ascii="Times New Roman" w:hAnsi="Times New Roman" w:cs="Times New Roman"/>
          <w:b/>
          <w:bCs/>
          <w:sz w:val="24"/>
          <w:szCs w:val="24"/>
        </w:rPr>
      </w:pPr>
    </w:p>
    <w:p w14:paraId="5CD1A220" w14:textId="412E0706" w:rsidR="005254DD" w:rsidRDefault="005254DD" w:rsidP="00F421AD">
      <w:pPr>
        <w:tabs>
          <w:tab w:val="left" w:pos="8262"/>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AI Declaration Statement </w:t>
      </w:r>
    </w:p>
    <w:p w14:paraId="18DA496A"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color w:val="000000"/>
          <w:lang w:eastAsia="en-GB"/>
        </w:rPr>
      </w:pPr>
      <w:r w:rsidRPr="004361E6">
        <w:rPr>
          <w:rFonts w:ascii="Times New Roman" w:eastAsia="Times New Roman" w:hAnsi="Times New Roman" w:cs="Times New Roman"/>
          <w:color w:val="000000"/>
          <w:lang w:eastAsia="en-GB"/>
        </w:rPr>
        <w:t>King's requires students to acknowledge any use of generative AI tools in coursework by including a declaration statement along with your references. Please note that so long as acknowledged use falls within the scope of appropriate use as defined in the assessment brief/guidance then this will not have any direct impact on the grades awarded.</w:t>
      </w:r>
    </w:p>
    <w:p w14:paraId="093F2075"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color w:val="000000"/>
          <w:lang w:eastAsia="en-GB"/>
        </w:rPr>
      </w:pPr>
      <w:r w:rsidRPr="004361E6">
        <w:rPr>
          <w:rFonts w:ascii="Times New Roman" w:eastAsia="Times New Roman" w:hAnsi="Times New Roman" w:cs="Times New Roman"/>
          <w:color w:val="000000"/>
          <w:lang w:eastAsia="en-GB"/>
        </w:rPr>
        <w:t xml:space="preserve">Please include the following completed statements in your project reports: </w:t>
      </w:r>
    </w:p>
    <w:p w14:paraId="46C03635" w14:textId="17221C2A"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sidRPr="004361E6">
        <w:rPr>
          <w:rFonts w:ascii="Times New Roman" w:eastAsia="Times New Roman" w:hAnsi="Times New Roman" w:cs="Times New Roman"/>
          <w:i/>
          <w:iCs/>
          <w:color w:val="000000"/>
          <w:lang w:eastAsia="en-GB"/>
        </w:rPr>
        <w:t xml:space="preserve"> I declare that parts of this submission </w:t>
      </w:r>
      <w:proofErr w:type="gramStart"/>
      <w:r w:rsidRPr="004361E6">
        <w:rPr>
          <w:rFonts w:ascii="Times New Roman" w:eastAsia="Times New Roman" w:hAnsi="Times New Roman" w:cs="Times New Roman"/>
          <w:i/>
          <w:iCs/>
          <w:color w:val="000000"/>
          <w:lang w:eastAsia="en-GB"/>
        </w:rPr>
        <w:t>has</w:t>
      </w:r>
      <w:proofErr w:type="gramEnd"/>
      <w:r w:rsidRPr="004361E6">
        <w:rPr>
          <w:rFonts w:ascii="Times New Roman" w:eastAsia="Times New Roman" w:hAnsi="Times New Roman" w:cs="Times New Roman"/>
          <w:i/>
          <w:iCs/>
          <w:color w:val="000000"/>
          <w:lang w:eastAsia="en-GB"/>
        </w:rPr>
        <w:t xml:space="preserve"> contributions from AI software and that it aligns with acceptable use as specified as part of the assignment brief/ guidance and is consistent with good academic practice. The content can still be considered as my own words. I understand that as long as my use falls within the scope of appropriate use as defined in the assessment brief/guidance then this declaration will not have any direct impact on the grades awarded.</w:t>
      </w:r>
    </w:p>
    <w:p w14:paraId="56EC5755"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sidRPr="004361E6">
        <w:rPr>
          <w:rFonts w:ascii="Times New Roman" w:eastAsia="Times New Roman" w:hAnsi="Times New Roman" w:cs="Times New Roman"/>
          <w:i/>
          <w:iCs/>
          <w:color w:val="000000"/>
          <w:lang w:eastAsia="en-GB"/>
        </w:rPr>
        <w:t>I acknowledge use of software to [include as appropriate]: </w:t>
      </w:r>
    </w:p>
    <w:p w14:paraId="43DF4E0A"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sidRPr="004361E6">
        <w:rPr>
          <w:rFonts w:ascii="Times New Roman" w:eastAsia="Times New Roman" w:hAnsi="Times New Roman" w:cs="Times New Roman"/>
          <w:i/>
          <w:iCs/>
          <w:color w:val="000000"/>
          <w:lang w:eastAsia="en-GB"/>
        </w:rPr>
        <w:t>(</w:t>
      </w:r>
      <w:proofErr w:type="spellStart"/>
      <w:r w:rsidRPr="004361E6">
        <w:rPr>
          <w:rFonts w:ascii="Times New Roman" w:eastAsia="Times New Roman" w:hAnsi="Times New Roman" w:cs="Times New Roman"/>
          <w:i/>
          <w:iCs/>
          <w:color w:val="000000"/>
          <w:lang w:eastAsia="en-GB"/>
        </w:rPr>
        <w:t>i</w:t>
      </w:r>
      <w:proofErr w:type="spellEnd"/>
      <w:r w:rsidRPr="004361E6">
        <w:rPr>
          <w:rFonts w:ascii="Times New Roman" w:eastAsia="Times New Roman" w:hAnsi="Times New Roman" w:cs="Times New Roman"/>
          <w:i/>
          <w:iCs/>
          <w:color w:val="000000"/>
          <w:lang w:eastAsia="en-GB"/>
        </w:rPr>
        <w:t>) Generate ideas or structure suggestions, for assistance with understanding core concepts, or other substantial foundational and preparatory activity.</w:t>
      </w:r>
    </w:p>
    <w:p w14:paraId="68C1C0A1" w14:textId="56115491"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Pr>
          <w:rFonts w:ascii="Times New Roman" w:eastAsia="Times New Roman" w:hAnsi="Times New Roman" w:cs="Times New Roman"/>
          <w:i/>
          <w:iCs/>
          <w:color w:val="000000"/>
          <w:lang w:eastAsia="en-GB"/>
        </w:rPr>
        <w:t>NA</w:t>
      </w:r>
    </w:p>
    <w:p w14:paraId="6C07C903"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sidRPr="004361E6">
        <w:rPr>
          <w:rFonts w:ascii="Times New Roman" w:eastAsia="Times New Roman" w:hAnsi="Times New Roman" w:cs="Times New Roman"/>
          <w:i/>
          <w:iCs/>
          <w:color w:val="000000"/>
          <w:lang w:eastAsia="en-GB"/>
        </w:rPr>
        <w:t>(ii) Write, rewrite, rephrase and/or paraphrase part of this essay.</w:t>
      </w:r>
    </w:p>
    <w:p w14:paraId="01B760D8" w14:textId="50038D3F" w:rsidR="005254DD" w:rsidRPr="005254DD" w:rsidRDefault="005254DD" w:rsidP="005254DD">
      <w:pPr>
        <w:shd w:val="clear" w:color="auto" w:fill="FFFFFF"/>
        <w:spacing w:line="240" w:lineRule="auto"/>
        <w:textAlignment w:val="baseline"/>
        <w:rPr>
          <w:rFonts w:ascii="Times New Roman" w:eastAsia="Times New Roman" w:hAnsi="Times New Roman" w:cs="Times New Roman"/>
          <w:b/>
          <w:bCs/>
          <w:i/>
          <w:iCs/>
          <w:color w:val="000000"/>
          <w:lang w:eastAsia="en-GB"/>
        </w:rPr>
      </w:pPr>
      <w:proofErr w:type="spellStart"/>
      <w:r w:rsidRPr="005254DD">
        <w:rPr>
          <w:rFonts w:ascii="Times New Roman" w:eastAsia="Times New Roman" w:hAnsi="Times New Roman" w:cs="Times New Roman"/>
          <w:b/>
          <w:bCs/>
          <w:i/>
          <w:iCs/>
          <w:color w:val="000000"/>
          <w:lang w:eastAsia="en-GB"/>
        </w:rPr>
        <w:t>ChatGPT</w:t>
      </w:r>
      <w:proofErr w:type="spellEnd"/>
      <w:r w:rsidRPr="005254DD">
        <w:rPr>
          <w:rFonts w:ascii="Times New Roman" w:eastAsia="Times New Roman" w:hAnsi="Times New Roman" w:cs="Times New Roman"/>
          <w:b/>
          <w:bCs/>
          <w:i/>
          <w:iCs/>
          <w:color w:val="000000"/>
          <w:lang w:eastAsia="en-GB"/>
        </w:rPr>
        <w:t xml:space="preserve"> – Proof reading for grammatical errors and lexical ambiguity </w:t>
      </w:r>
    </w:p>
    <w:p w14:paraId="697601D5" w14:textId="7A377AC7" w:rsidR="005254DD" w:rsidRPr="005254DD" w:rsidRDefault="005254DD" w:rsidP="005254DD">
      <w:pPr>
        <w:shd w:val="clear" w:color="auto" w:fill="FFFFFF"/>
        <w:spacing w:line="240" w:lineRule="auto"/>
        <w:textAlignment w:val="baseline"/>
        <w:rPr>
          <w:rFonts w:ascii="Times New Roman" w:eastAsia="Times New Roman" w:hAnsi="Times New Roman" w:cs="Times New Roman"/>
          <w:b/>
          <w:bCs/>
          <w:i/>
          <w:iCs/>
          <w:color w:val="000000"/>
          <w:lang w:eastAsia="en-GB"/>
        </w:rPr>
      </w:pPr>
      <w:r w:rsidRPr="005254DD">
        <w:rPr>
          <w:rFonts w:ascii="Times New Roman" w:eastAsia="Times New Roman" w:hAnsi="Times New Roman" w:cs="Times New Roman"/>
          <w:b/>
          <w:bCs/>
          <w:i/>
          <w:iCs/>
          <w:color w:val="000000"/>
          <w:lang w:eastAsia="en-GB"/>
        </w:rPr>
        <w:t xml:space="preserve">Grammarly AI – Proof reading for grammatical errors and lexical ambiguity </w:t>
      </w:r>
    </w:p>
    <w:p w14:paraId="730AEF65" w14:textId="77777777" w:rsidR="005254DD" w:rsidRPr="004361E6" w:rsidRDefault="005254DD" w:rsidP="005254DD">
      <w:pPr>
        <w:shd w:val="clear" w:color="auto" w:fill="FFFFFF"/>
        <w:spacing w:line="240" w:lineRule="auto"/>
        <w:textAlignment w:val="baseline"/>
        <w:rPr>
          <w:rFonts w:ascii="Times New Roman" w:eastAsia="Times New Roman" w:hAnsi="Times New Roman" w:cs="Times New Roman"/>
          <w:i/>
          <w:iCs/>
          <w:color w:val="000000"/>
          <w:lang w:eastAsia="en-GB"/>
        </w:rPr>
      </w:pPr>
      <w:r w:rsidRPr="004361E6">
        <w:rPr>
          <w:rFonts w:ascii="Times New Roman" w:eastAsia="Times New Roman" w:hAnsi="Times New Roman" w:cs="Times New Roman"/>
          <w:i/>
          <w:iCs/>
          <w:color w:val="000000"/>
          <w:lang w:eastAsia="en-GB"/>
        </w:rPr>
        <w:t>(iii) Generate some other aspect of the submitted assessment.   </w:t>
      </w:r>
    </w:p>
    <w:p w14:paraId="058EE6FD" w14:textId="370F3423" w:rsidR="005254DD" w:rsidRPr="005254DD" w:rsidRDefault="005254DD" w:rsidP="005254DD">
      <w:pPr>
        <w:shd w:val="clear" w:color="auto" w:fill="FFFFFF"/>
        <w:spacing w:line="240" w:lineRule="auto"/>
        <w:textAlignment w:val="baseline"/>
        <w:rPr>
          <w:rFonts w:ascii="Times New Roman" w:eastAsia="Times New Roman" w:hAnsi="Times New Roman" w:cs="Times New Roman"/>
          <w:b/>
          <w:bCs/>
          <w:i/>
          <w:iCs/>
          <w:color w:val="000000"/>
          <w:lang w:eastAsia="en-GB"/>
        </w:rPr>
      </w:pPr>
      <w:proofErr w:type="spellStart"/>
      <w:r w:rsidRPr="005254DD">
        <w:rPr>
          <w:rFonts w:ascii="Times New Roman" w:eastAsia="Times New Roman" w:hAnsi="Times New Roman" w:cs="Times New Roman"/>
          <w:b/>
          <w:bCs/>
          <w:i/>
          <w:iCs/>
          <w:color w:val="000000"/>
          <w:lang w:eastAsia="en-GB"/>
        </w:rPr>
        <w:t>ChatGPT</w:t>
      </w:r>
      <w:proofErr w:type="spellEnd"/>
      <w:r w:rsidRPr="005254DD">
        <w:rPr>
          <w:rFonts w:ascii="Times New Roman" w:eastAsia="Times New Roman" w:hAnsi="Times New Roman" w:cs="Times New Roman"/>
          <w:b/>
          <w:bCs/>
          <w:i/>
          <w:iCs/>
          <w:color w:val="000000"/>
          <w:lang w:eastAsia="en-GB"/>
        </w:rPr>
        <w:t xml:space="preserve"> – syntax checking code written by Author for pythonic errors </w:t>
      </w:r>
    </w:p>
    <w:p w14:paraId="17343211" w14:textId="2F8357F2" w:rsidR="00F421AD" w:rsidRDefault="00F421AD" w:rsidP="00F421AD">
      <w:pPr>
        <w:tabs>
          <w:tab w:val="left" w:pos="8262"/>
        </w:tabs>
        <w:rPr>
          <w:rFonts w:ascii="Times New Roman" w:hAnsi="Times New Roman" w:cs="Times New Roman"/>
          <w:sz w:val="32"/>
          <w:szCs w:val="32"/>
        </w:rPr>
      </w:pPr>
      <w:r>
        <w:rPr>
          <w:rFonts w:ascii="Times New Roman" w:hAnsi="Times New Roman" w:cs="Times New Roman"/>
          <w:sz w:val="32"/>
          <w:szCs w:val="32"/>
        </w:rPr>
        <w:tab/>
      </w:r>
    </w:p>
    <w:p w14:paraId="62B1BBC9" w14:textId="77777777" w:rsidR="00E40194" w:rsidRPr="009C50CA" w:rsidRDefault="00E40194" w:rsidP="009C50CA">
      <w:pPr>
        <w:spacing w:line="360" w:lineRule="auto"/>
        <w:jc w:val="center"/>
        <w:rPr>
          <w:rFonts w:ascii="Times New Roman" w:hAnsi="Times New Roman" w:cs="Times New Roman"/>
          <w:sz w:val="32"/>
          <w:szCs w:val="32"/>
        </w:rPr>
      </w:pPr>
    </w:p>
    <w:p w14:paraId="697E9F94" w14:textId="1EC7673F" w:rsidR="00A97453" w:rsidRPr="009C50CA" w:rsidRDefault="00133E70"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br w:type="page"/>
      </w:r>
      <w:r w:rsidR="00A97453" w:rsidRPr="009C50CA">
        <w:rPr>
          <w:rFonts w:ascii="Times New Roman" w:hAnsi="Times New Roman" w:cs="Times New Roman"/>
          <w:b/>
          <w:bCs/>
          <w:color w:val="000000" w:themeColor="text1"/>
        </w:rPr>
        <w:lastRenderedPageBreak/>
        <w:t xml:space="preserve">ABSTRACT </w:t>
      </w:r>
    </w:p>
    <w:p w14:paraId="42E275FB" w14:textId="77777777" w:rsidR="00F421AD" w:rsidRPr="00F421AD" w:rsidRDefault="00F421AD" w:rsidP="00F421AD">
      <w:pPr>
        <w:spacing w:line="360" w:lineRule="auto"/>
        <w:rPr>
          <w:rFonts w:ascii="Times New Roman" w:hAnsi="Times New Roman" w:cs="Times New Roman"/>
          <w:color w:val="000000" w:themeColor="text1"/>
        </w:rPr>
      </w:pPr>
      <w:r w:rsidRPr="00F421AD">
        <w:rPr>
          <w:rFonts w:ascii="Times New Roman" w:hAnsi="Times New Roman" w:cs="Times New Roman"/>
          <w:color w:val="000000" w:themeColor="text1"/>
        </w:rPr>
        <w:t>Cardiac Magnetic Resonance Imaging (</w:t>
      </w:r>
      <w:proofErr w:type="spellStart"/>
      <w:r w:rsidRPr="00F421AD">
        <w:rPr>
          <w:rFonts w:ascii="Times New Roman" w:hAnsi="Times New Roman" w:cs="Times New Roman"/>
          <w:color w:val="000000" w:themeColor="text1"/>
        </w:rPr>
        <w:t>cMRI</w:t>
      </w:r>
      <w:proofErr w:type="spellEnd"/>
      <w:r w:rsidRPr="00F421AD">
        <w:rPr>
          <w:rFonts w:ascii="Times New Roman" w:hAnsi="Times New Roman" w:cs="Times New Roman"/>
          <w:color w:val="000000" w:themeColor="text1"/>
        </w:rPr>
        <w:t>) is the gold-standard modality for assessing cardiac structure and function. However, the reporting process post scan is slow and labour-intensive, often requiring over an hour per patient. Previous work demonstrated the feasibility of CORE-CMR, a modular, locally deployable minimum viable product (MVP) that parsed XML volumetric data, compared measurements against clinical guidelines, and generated draft summaries using large language models (LLMs). While this MVP reduced reporting time to under five minutes, it also exposed critical limitations: guideline-dependent variability in outputs and frequent hallucinations of prior pathology, highlighting the need for more robust, clinically safe approaches.</w:t>
      </w:r>
    </w:p>
    <w:p w14:paraId="04D4FEEC" w14:textId="77777777" w:rsidR="00F421AD" w:rsidRPr="00F421AD" w:rsidRDefault="00F421AD" w:rsidP="00F421AD">
      <w:pPr>
        <w:spacing w:line="360" w:lineRule="auto"/>
        <w:rPr>
          <w:rFonts w:ascii="Times New Roman" w:hAnsi="Times New Roman" w:cs="Times New Roman"/>
          <w:color w:val="000000" w:themeColor="text1"/>
        </w:rPr>
      </w:pPr>
      <w:r w:rsidRPr="00F421AD">
        <w:rPr>
          <w:rFonts w:ascii="Times New Roman" w:hAnsi="Times New Roman" w:cs="Times New Roman"/>
          <w:color w:val="000000" w:themeColor="text1"/>
        </w:rPr>
        <w:t>This project extends CORE-CMR into a complete training and fine-tuning pipeline. A lightweight, locally deployable Llama-3.2 model (3B parameters) was combined with Retrieval-Augmented Generation (RAG) to improve factual grounding, Low-Rank Adaptation (LoRA) for domain-specific fine-tuning, and a custom hallucination detection model trained on a semi-synthetic dataset of 500 labelled samples. Additionally, token-wise Monte Carlo dropout was implemented to estimate confidence and epistemic uncertainty, allowing for interpretability through heatmaps and the flagging of high-risk tokens.</w:t>
      </w:r>
    </w:p>
    <w:p w14:paraId="7A4443F3" w14:textId="77777777" w:rsidR="00F421AD" w:rsidRPr="00F421AD" w:rsidRDefault="00F421AD" w:rsidP="00F421AD">
      <w:pPr>
        <w:spacing w:line="360" w:lineRule="auto"/>
        <w:rPr>
          <w:rFonts w:ascii="Times New Roman" w:hAnsi="Times New Roman" w:cs="Times New Roman"/>
          <w:color w:val="000000" w:themeColor="text1"/>
        </w:rPr>
      </w:pPr>
      <w:r w:rsidRPr="00F421AD">
        <w:rPr>
          <w:rFonts w:ascii="Times New Roman" w:hAnsi="Times New Roman" w:cs="Times New Roman"/>
          <w:color w:val="000000" w:themeColor="text1"/>
        </w:rPr>
        <w:t>Results demonstrated that classical natural language metrics (BLEU, ROUGE, METEOR, Cosine Similarity) were poorly aligned with clinically relevant errors. By contrast, hallucination detection provided a reliable quantitative measure of model safety. RAG achieved the most significant performance gain, reducing hallucination rates by over 70% compared with baseline. LoRA yielded modest further reductions but recalibrated model confidence, making hallucinations more cautious and interpretable. Uncertainty visualisation provided an additional safety layer by highlighting potentially unreliable tokens for clinician review.</w:t>
      </w:r>
    </w:p>
    <w:p w14:paraId="39BCDB77" w14:textId="27EFC587" w:rsidR="00A97453" w:rsidRPr="00F421AD" w:rsidRDefault="00F421AD" w:rsidP="00F421AD">
      <w:pPr>
        <w:spacing w:line="360" w:lineRule="auto"/>
        <w:rPr>
          <w:rFonts w:ascii="Times New Roman" w:hAnsi="Times New Roman" w:cs="Times New Roman"/>
          <w:color w:val="000000" w:themeColor="text1"/>
        </w:rPr>
      </w:pPr>
      <w:r w:rsidRPr="00F421AD">
        <w:rPr>
          <w:rFonts w:ascii="Times New Roman" w:hAnsi="Times New Roman" w:cs="Times New Roman"/>
          <w:color w:val="000000" w:themeColor="text1"/>
        </w:rPr>
        <w:t>All interventions were achieved on a small, resource-efficient model that can be deployed locally, ensuring GDPR compliance. By shifting the clinician’s role from composing to reviewing reports, this pipeline offers a pathway to faster, safer, and more interpretable AI-assisted reporting in cardiology, with potential to scale across other specialities.</w:t>
      </w:r>
    </w:p>
    <w:p w14:paraId="1D3C30E2" w14:textId="72D342A4" w:rsidR="00A97453" w:rsidRPr="009C50CA" w:rsidRDefault="00A97453"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1.INTRODUCTION</w:t>
      </w:r>
    </w:p>
    <w:p w14:paraId="2DB08577" w14:textId="474EAC88" w:rsidR="00BB724C" w:rsidRPr="009C50CA" w:rsidRDefault="00BB724C"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1.1 Cardiac Magnetic Resonance Imaging</w:t>
      </w:r>
    </w:p>
    <w:p w14:paraId="66F130F5" w14:textId="1B0F6521" w:rsidR="00190446" w:rsidRPr="009C50CA" w:rsidRDefault="0065169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Cardiac Magnetic Resonance Imaging (</w:t>
      </w:r>
      <w:proofErr w:type="spellStart"/>
      <w:r w:rsidRPr="009C50CA">
        <w:rPr>
          <w:rFonts w:ascii="Times New Roman" w:hAnsi="Times New Roman" w:cs="Times New Roman"/>
          <w:color w:val="000000" w:themeColor="text1"/>
        </w:rPr>
        <w:t>cMRI</w:t>
      </w:r>
      <w:proofErr w:type="spellEnd"/>
      <w:r w:rsidRPr="009C50CA">
        <w:rPr>
          <w:rFonts w:ascii="Times New Roman" w:hAnsi="Times New Roman" w:cs="Times New Roman"/>
          <w:color w:val="000000" w:themeColor="text1"/>
        </w:rPr>
        <w:t>) has become one of the principal diagnostic tools for assessing structural abnormalities of the heart, both congenital and acquired</w:t>
      </w:r>
      <w:r w:rsidR="00DD6F1D" w:rsidRPr="009C50CA">
        <w:rPr>
          <w:rFonts w:ascii="Times New Roman" w:hAnsi="Times New Roman" w:cs="Times New Roman"/>
          <w:color w:val="000000" w:themeColor="text1"/>
        </w:rPr>
        <w:t xml:space="preserve"> </w:t>
      </w:r>
      <w:r w:rsidR="00DD6F1D" w:rsidRPr="009C50CA">
        <w:rPr>
          <w:rFonts w:ascii="Times New Roman" w:hAnsi="Times New Roman" w:cs="Times New Roman"/>
          <w:color w:val="000000" w:themeColor="text1"/>
        </w:rPr>
        <w:fldChar w:fldCharType="begin"/>
      </w:r>
      <w:r w:rsidR="00DD6F1D" w:rsidRPr="009C50CA">
        <w:rPr>
          <w:rFonts w:ascii="Times New Roman" w:hAnsi="Times New Roman" w:cs="Times New Roman"/>
          <w:color w:val="000000" w:themeColor="text1"/>
        </w:rPr>
        <w:instrText xml:space="preserve"> ADDIN ZOTERO_ITEM CSL_CITATION {"citationID":"t6Aj7jTV","properties":{"formattedCitation":"[1]","plainCitation":"[1]","noteIndex":0},"citationItems":[{"id":19,"uris":["http://zotero.org/users/local/Jdnp3VbZ/items/CE89R7U4"],"itemData":{"id":19,"type":"article-journal","abstract":"Cardiovascular magnetic resonance imaging has become the gold standard for evaluating myocardial function, volumes, and scarring. Additionally, cardiovascular magnetic resonance imaging is unique in its comprehensive tissue characterization, including assessment of myocardial edema, myocardial siderosis, myocardial perfusion, and diffuse myocardial fibrosis. Cardiovascular magnetic resonance imaging has become an indispensable tool in the evaluation of congenital heart disease, heart failure, cardiac masses, pericardial disease, and coronary artery disease. This review will highlight some recent novel cardiovascular magnetic resonance imaging techniques, concepts, and applications.","container-title":"Circulation. Cardiovascular imaging","DOI":"10.1161/CIRCIMAGING.116.003951","ISSN":"1941-9651","issue":"6","journalAbbreviation":"Circ Cardiovasc Imaging","note":"PMID: 28611116\nPMCID: PMC5777859","page":"e003951","source":"PubMed Central","title":"Recent Advances in Cardiovascular Magnetic Resonance Techniques and Applications","volume":"10","author":[{"family":"Salerno","given":"Michael"},{"family":"Sharif","given":"Behzad"},{"family":"Arheden","given":"Håkan"},{"family":"Kumar","given":"Andreas"},{"family":"Axel","given":"Leon"},{"family":"Li","given":"Debiao"},{"family":"Neubauer","given":"Stefan"}],"issued":{"date-parts":[["2017",6]]}}}],"schema":"https://github.com/citation-style-language/schema/raw/master/csl-citation.json"} </w:instrText>
      </w:r>
      <w:r w:rsidR="00DD6F1D" w:rsidRPr="009C50CA">
        <w:rPr>
          <w:rFonts w:ascii="Times New Roman" w:hAnsi="Times New Roman" w:cs="Times New Roman"/>
          <w:color w:val="000000" w:themeColor="text1"/>
        </w:rPr>
        <w:fldChar w:fldCharType="separate"/>
      </w:r>
      <w:r w:rsidR="00DD6F1D" w:rsidRPr="009C50CA">
        <w:rPr>
          <w:rFonts w:ascii="Times New Roman" w:hAnsi="Times New Roman" w:cs="Times New Roman"/>
          <w:noProof/>
          <w:color w:val="000000" w:themeColor="text1"/>
        </w:rPr>
        <w:t>[1]</w:t>
      </w:r>
      <w:r w:rsidR="00DD6F1D"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At many NHS sites, including Guy's and St Thomas' (GSTT), 3T MRI scanners are used to generate volumetric reconstructions of the heart with or without contrast. The clinical workflow typically involves image acquisition (30–60 minutes), reconstruction of a three-dimensional cardiac volume, segmentation and </w:t>
      </w:r>
      <w:r w:rsidRPr="009C50CA">
        <w:rPr>
          <w:rFonts w:ascii="Times New Roman" w:hAnsi="Times New Roman" w:cs="Times New Roman"/>
          <w:color w:val="000000" w:themeColor="text1"/>
        </w:rPr>
        <w:lastRenderedPageBreak/>
        <w:t>measurement of structures such as ventricular wall thickness and ejection fraction, documentation of findings (usually under 30 minutes), and finally the composition of a comprehensive clinical summary, which often requires more than one hour. This final stage constitutes the most significant bottleneck; even experienced consultant cardiologists can spend over an hour per patient, in contrast to the comparatively rapid segmentation and findings documentation. Such inefficiencies contribute to delays in reporting, which may postpone diagnosis and treatment initiation, increase morbidity, mortality, and treatment-related complications, and ultimately result in patient dissatisfaction and reduced quality of life.</w:t>
      </w:r>
    </w:p>
    <w:p w14:paraId="303DAC62" w14:textId="202E7165" w:rsidR="00BB724C" w:rsidRDefault="00BB724C" w:rsidP="009C50CA">
      <w:pPr>
        <w:spacing w:line="360" w:lineRule="auto"/>
        <w:rPr>
          <w:rFonts w:ascii="Times New Roman" w:hAnsi="Times New Roman" w:cs="Times New Roman"/>
          <w:b/>
          <w:bCs/>
          <w:color w:val="000000" w:themeColor="text1"/>
        </w:rPr>
      </w:pPr>
      <w:bookmarkStart w:id="0" w:name="_Hlk206807187"/>
      <w:r w:rsidRPr="009C50CA">
        <w:rPr>
          <w:rFonts w:ascii="Times New Roman" w:hAnsi="Times New Roman" w:cs="Times New Roman"/>
          <w:b/>
          <w:bCs/>
          <w:color w:val="000000" w:themeColor="text1"/>
        </w:rPr>
        <w:t>1.2 CORE-CMR</w:t>
      </w:r>
      <w:r w:rsidR="00E650E4" w:rsidRPr="009C50CA">
        <w:rPr>
          <w:rFonts w:ascii="Times New Roman" w:hAnsi="Times New Roman" w:cs="Times New Roman"/>
          <w:b/>
          <w:bCs/>
          <w:color w:val="000000" w:themeColor="text1"/>
        </w:rPr>
        <w:t xml:space="preserve"> &amp; Previous Work </w:t>
      </w:r>
    </w:p>
    <w:p w14:paraId="5C5A443C" w14:textId="6C46B276" w:rsidR="009A5AC4" w:rsidRDefault="00AF3239" w:rsidP="009C50C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To address the disproportionate time required to write clinical summaries, we developed an end-to-end application, CORE-CMR, designed to accelerate the reporting workflow. Built upon a Docker backbone</w:t>
      </w:r>
      <w:r w:rsidR="005107F4">
        <w:rPr>
          <w:rFonts w:ascii="Times New Roman" w:hAnsi="Times New Roman" w:cs="Times New Roman"/>
          <w:color w:val="000000" w:themeColor="text1"/>
        </w:rPr>
        <w:t>, clinicians could upload XML volumetric files, which were automatically parsed into a fixed-structure set of findings. These findings were then automatically compared to the preferred guideline (either EACVI</w:t>
      </w:r>
      <w:r w:rsidR="005107F4">
        <w:rPr>
          <w:rFonts w:ascii="Times New Roman" w:hAnsi="Times New Roman" w:cs="Times New Roman"/>
          <w:color w:val="000000" w:themeColor="text1"/>
        </w:rPr>
        <w:fldChar w:fldCharType="begin"/>
      </w:r>
      <w:r w:rsidR="005107F4">
        <w:rPr>
          <w:rFonts w:ascii="Times New Roman" w:hAnsi="Times New Roman" w:cs="Times New Roman"/>
          <w:color w:val="000000" w:themeColor="text1"/>
        </w:rPr>
        <w:instrText xml:space="preserve"> ADDIN ZOTERO_ITEM CSL_CITATION {"citationID":"8UiRDIy0","properties":{"formattedCitation":"[2]","plainCitation":"[2]","noteIndex":0},"citationItems":[{"id":100,"uris":["http://zotero.org/users/local/Jdnp3VbZ/items/J98LCQBR"],"itemData":{"id":100,"type":"article-journal","language":"en","source":"Zotero","title":"Cardiovascular Magnetic Resonance  Pocket Guide","author":[{"family":"Herzog","given":"Bernhard"},{"family":"Greenwood","given":"John"},{"family":"Plein","given":"Sven"}]}}],"schema":"https://github.com/citation-style-language/schema/raw/master/csl-citation.json"} </w:instrText>
      </w:r>
      <w:r w:rsidR="005107F4">
        <w:rPr>
          <w:rFonts w:ascii="Times New Roman" w:hAnsi="Times New Roman" w:cs="Times New Roman"/>
          <w:color w:val="000000" w:themeColor="text1"/>
        </w:rPr>
        <w:fldChar w:fldCharType="separate"/>
      </w:r>
      <w:r w:rsidR="005107F4">
        <w:rPr>
          <w:rFonts w:ascii="Times New Roman" w:hAnsi="Times New Roman" w:cs="Times New Roman"/>
          <w:noProof/>
          <w:color w:val="000000" w:themeColor="text1"/>
        </w:rPr>
        <w:t>[2]</w:t>
      </w:r>
      <w:r w:rsidR="005107F4">
        <w:rPr>
          <w:rFonts w:ascii="Times New Roman" w:hAnsi="Times New Roman" w:cs="Times New Roman"/>
          <w:color w:val="000000" w:themeColor="text1"/>
        </w:rPr>
        <w:fldChar w:fldCharType="end"/>
      </w:r>
      <w:r w:rsidR="005107F4">
        <w:rPr>
          <w:rFonts w:ascii="Times New Roman" w:hAnsi="Times New Roman" w:cs="Times New Roman"/>
          <w:color w:val="000000" w:themeColor="text1"/>
        </w:rPr>
        <w:t xml:space="preserve"> or </w:t>
      </w:r>
      <w:proofErr w:type="spellStart"/>
      <w:r w:rsidR="005107F4">
        <w:rPr>
          <w:rFonts w:ascii="Times New Roman" w:hAnsi="Times New Roman" w:cs="Times New Roman"/>
          <w:color w:val="000000" w:themeColor="text1"/>
        </w:rPr>
        <w:t>Hudsmith</w:t>
      </w:r>
      <w:proofErr w:type="spellEnd"/>
      <w:r w:rsidR="005107F4">
        <w:rPr>
          <w:rFonts w:ascii="Times New Roman" w:hAnsi="Times New Roman" w:cs="Times New Roman"/>
          <w:color w:val="000000" w:themeColor="text1"/>
        </w:rPr>
        <w:t xml:space="preserve"> et al. (2005) </w:t>
      </w:r>
      <w:r w:rsidR="005107F4">
        <w:rPr>
          <w:rFonts w:ascii="Times New Roman" w:hAnsi="Times New Roman" w:cs="Times New Roman"/>
          <w:color w:val="000000" w:themeColor="text1"/>
        </w:rPr>
        <w:fldChar w:fldCharType="begin"/>
      </w:r>
      <w:r w:rsidR="005107F4">
        <w:rPr>
          <w:rFonts w:ascii="Times New Roman" w:hAnsi="Times New Roman" w:cs="Times New Roman"/>
          <w:color w:val="000000" w:themeColor="text1"/>
        </w:rPr>
        <w:instrText xml:space="preserve"> ADDIN ZOTERO_ITEM CSL_CITATION {"citationID":"0qGMX1xp","properties":{"formattedCitation":"[3]","plainCitation":"[3]","noteIndex":0},"citationItems":[{"id":153,"uris":["http://zotero.org/users/local/Jdnp3VbZ/items/HU4LAW5G"],"itemData":{"id":153,"type":"article-journal","abstract":"PURPOSE: The aim of this project was to establish a database of left and right ventricular and left atrial dimensions in healthy volunteers using steady-state free precession cardiac magnetic resonance imaging, the clinical technique of choice, across a wide age range.\nMETHODS: 108 healthy volunteers (63 male, 45 female) underwent cardiac magnetic resonance imaging using steady-state free precession sequences. Manual analysis was performed by 2 experienced observers.\nRESULTS: Left and right ventricular volumes and left ventricular mass were larger in males than females: LV end-diastolic volume 160 +/- 29 mL vs. 135 +/- 26 mL, LV end-systolic volume 50 +/- 16 mL vs. 42 +/- 12 mL; RV end-diastolic volume 190 +/- 33 mL vs. 148 +/- 35 mL, RV end-systolic volume 78 +/- 20 mL vs. 56 +/- 18 mL (p &lt; .05 for all). Normalization of values to body surface area removed the statistical differences for LV volumes, but not for LV mass or RV volumes. With increased age, males showed a significant decrease in volume and mass indices for both ventricles, while female values remained unchanged. Compared to females, males had significantly larger maximal left atrial volumes (103 +/- 30 mL vs. 89 +/- 21 mL, p = .01) and left atrial stroke volumes (58 +/- 23 mL vs. 48 +/- 15 mL, p = .01). There was no difference in left atrial ejection fraction between the sexes.\nCONCLUSION: We have produced a large database of age-related normal ranges for left and right ventricular function and left atrial function in males and females. This will allow accurate interpretation of clinical and research datasets.","container-title":"Journal of Cardiovascular Magnetic Resonance: Official Journal of the Society for Cardiovascular Magnetic Resonance","DOI":"10.1080/10976640500295516","ISSN":"1097-6647","issue":"5","journalAbbreviation":"J Cardiovasc Magn Reson","language":"eng","note":"PMID: 16353438","page":"775-782","source":"PubMed","title":"Normal human left and right ventricular and left atrial dimensions using steady state free precession magnetic resonance imaging","volume":"7","author":[{"family":"Hudsmith","given":"Lucy E."},{"family":"Petersen","given":"Steffen E."},{"family":"Francis","given":"Jane M."},{"family":"Robson","given":"Matthew D."},{"family":"Neubauer","given":"Stefan"}],"issued":{"date-parts":[["2005"]]}}}],"schema":"https://github.com/citation-style-language/schema/raw/master/csl-citation.json"} </w:instrText>
      </w:r>
      <w:r w:rsidR="005107F4">
        <w:rPr>
          <w:rFonts w:ascii="Times New Roman" w:hAnsi="Times New Roman" w:cs="Times New Roman"/>
          <w:color w:val="000000" w:themeColor="text1"/>
        </w:rPr>
        <w:fldChar w:fldCharType="separate"/>
      </w:r>
      <w:r w:rsidR="005107F4">
        <w:rPr>
          <w:rFonts w:ascii="Times New Roman" w:hAnsi="Times New Roman" w:cs="Times New Roman"/>
          <w:noProof/>
          <w:color w:val="000000" w:themeColor="text1"/>
        </w:rPr>
        <w:t>[3]</w:t>
      </w:r>
      <w:r w:rsidR="005107F4">
        <w:rPr>
          <w:rFonts w:ascii="Times New Roman" w:hAnsi="Times New Roman" w:cs="Times New Roman"/>
          <w:color w:val="000000" w:themeColor="text1"/>
        </w:rPr>
        <w:fldChar w:fldCharType="end"/>
      </w:r>
      <w:r w:rsidR="005107F4">
        <w:rPr>
          <w:rFonts w:ascii="Times New Roman" w:hAnsi="Times New Roman" w:cs="Times New Roman"/>
          <w:color w:val="000000" w:themeColor="text1"/>
        </w:rPr>
        <w:t>), before being passed to a large language model (LLM) to generate a draft clinical summary. This earlier implementation functioned as a modular, locally deployable minimum viable product (MVP). It demonstrated that structure</w:t>
      </w:r>
      <w:r w:rsidR="00407DD3">
        <w:rPr>
          <w:rFonts w:ascii="Times New Roman" w:hAnsi="Times New Roman" w:cs="Times New Roman"/>
          <w:color w:val="000000" w:themeColor="text1"/>
        </w:rPr>
        <w:t>d</w:t>
      </w:r>
      <w:r w:rsidR="005107F4">
        <w:rPr>
          <w:rFonts w:ascii="Times New Roman" w:hAnsi="Times New Roman" w:cs="Times New Roman"/>
          <w:color w:val="000000" w:themeColor="text1"/>
        </w:rPr>
        <w:t xml:space="preserve"> parsing and guideline-aware reporting could reduce reporting time to minutes and shift the </w:t>
      </w:r>
      <w:r w:rsidR="009A5AC4">
        <w:rPr>
          <w:rFonts w:ascii="Times New Roman" w:hAnsi="Times New Roman" w:cs="Times New Roman"/>
          <w:color w:val="000000" w:themeColor="text1"/>
        </w:rPr>
        <w:t>clinician’s</w:t>
      </w:r>
      <w:r w:rsidR="005107F4">
        <w:rPr>
          <w:rFonts w:ascii="Times New Roman" w:hAnsi="Times New Roman" w:cs="Times New Roman"/>
          <w:color w:val="000000" w:themeColor="text1"/>
        </w:rPr>
        <w:t xml:space="preserve"> role from composing </w:t>
      </w:r>
      <w:r w:rsidR="009A5AC4">
        <w:rPr>
          <w:rFonts w:ascii="Times New Roman" w:hAnsi="Times New Roman" w:cs="Times New Roman"/>
          <w:color w:val="000000" w:themeColor="text1"/>
        </w:rPr>
        <w:t xml:space="preserve">full reports to reviewing and correcting draft outputs. </w:t>
      </w:r>
      <w:r w:rsidR="009A5AC4" w:rsidRPr="009A5AC4">
        <w:rPr>
          <w:rFonts w:ascii="Times New Roman" w:hAnsi="Times New Roman" w:cs="Times New Roman"/>
          <w:color w:val="000000" w:themeColor="text1"/>
        </w:rPr>
        <w:t>However, it also revealed critical limitations: outputs varied substantially depending on the guideline selected, and in some cases the LLM hallucinated prior pathology despite normal findings. These observations highlighted two requirements for safe clinical deployment: hallucination awareness and mitigation, and transparent integration of guideline and demographic context.</w:t>
      </w:r>
    </w:p>
    <w:p w14:paraId="0746BAAD" w14:textId="77777777" w:rsidR="00F421AD" w:rsidRDefault="009A5AC4" w:rsidP="009C50CA">
      <w:pPr>
        <w:spacing w:line="360" w:lineRule="auto"/>
        <w:rPr>
          <w:rFonts w:ascii="Times New Roman" w:hAnsi="Times New Roman" w:cs="Times New Roman"/>
          <w:color w:val="000000" w:themeColor="text1"/>
        </w:rPr>
      </w:pPr>
      <w:r w:rsidRPr="009A5AC4">
        <w:rPr>
          <w:rFonts w:ascii="Times New Roman" w:hAnsi="Times New Roman" w:cs="Times New Roman"/>
          <w:color w:val="000000" w:themeColor="text1"/>
        </w:rPr>
        <w:t>This experience reflects wider developments in the field. A growing body of literature demonstrates that LLMs are increasingly being deployed for administrative and reporting tasks to reduce the non-critical documentation burden on clinicians, thereby enabling more patient-facing care</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{"citationID":"mzwYTfTi","properties":{"formattedCitation":"[4], [5], [6]","plainCitation":"[4], [5], [6]","noteIndex":0},"citationItems":[{"id":108,"uris":["http://zotero.org/users/local/Jdnp3VbZ/items/5S3YI2R7"],"itemData":{"id":108,"type":"article-journal","abstract":"Integrating large language models (LLMs) into healthcare can enhance workflow efficiency and patient care by automating tasks such as summarising consultations. However, the fidelity between LLM outputs and ground truth information is vital to prevent miscommunication that could lead to compromise in patient safety. We propose a framework comprising (1) an error taxonomy for classifying LLM outputs, (2) an experimental structure for iterative comparisons in our LLM document generation pipeline, (3) a clinical safety framework to evaluate the harms of errors, and (4) a graphical user interface, CREOLA, to facilitate these processes. Our clinical error metrics were derived from 18 experimental configurations involving LLMs for clinical note generation, consisting of 12,999 clinician-annotated sentences. We observed a 1.47% hallucination rate and a 3.45% omission rate. By refining prompts and workflows, we successfully reduced major errors below previously reported human note-taking rates, highlighting the framework’s potential for safer clinical documentation.","container-title":"NPJ Digital Medicine","DOI":"10.1038/s41746-025-01670-7","ISSN":"2398-6352","journalAbbreviation":"NPJ Digit Med","note":"PMID: 40360677\nPMCID: PMC12075489","page":"274","source":"PubMed Central","title":"A framework to assess clinical safety and hallucination rates of LLMs for medical text summarisation","volume":"8","author":[{"family":"Asgari","given":"Elham"},{"family":"Montaña-Brown","given":"Nina"},{"family":"Dubois","given":"Magda"},{"family":"Khalil","given":"Saleh"},{"family":"Balloch","given":"Jasmine"},{"family":"Yeung","given":"Joshua Au"},{"family":"Pimenta","given":"Dominic"}],"issued":{"date-parts":[["2025",5,13]]}}},{"id":101,"uris":["http://zotero.org/users/local/Jdnp3VbZ/items/V4NBZ2AC"],"itemData":{"id":101,"type":"article","abstract":"Adverse Drug Reactions (ADRs) from psychiatric medications are the leading cause of hospitalizations among mental health patients. With healthcare systems and online communities facing limitations in resolving ADR-related issues, Large Language Models (LLMs) have the potential to fill this gap. Despite the increasing capabilities of LLMs, past research has not explored their capabilities in detecting ADRs related to psychiatric medications or in providing effective harm reduction strategies. To address this, we introduce the Psych-ADR benchmark and the Adverse Drug Reaction Response Assessment (ADRA) framework to systematically evaluate LLM performance in detecting ADR expressions and delivering expert-aligned mitigation strategies. Our analyses show that LLMs struggle with understanding the nuances of ADRs and differentiating between types of ADRs. While LLMs align with experts in terms of expressed emotions and tone of the text, their responses are more complex, harder to read, and only 70.86% aligned with expert strategies. Furthermore, they provide less actionable advice by a margin of 12.32% on average. Our work provides a comprehensive benchmark and evaluation framework for assessing LLMs in strategy-driven tasks within high-risk domains.","DOI":"10.48550/arXiv.2410.19155","note":"arXiv:2410.19155 [cs]\nversion: 3","number":"arXiv:2410.19155","publisher":"arXiv","source":"arXiv.org","title":"Lived Experience Not Found: LLMs Struggle to Align with Experts on Addressing Adverse Drug Reactions from Psychiatric Medication Use","title-short":"Lived Experience Not Found","URL":"http://arxiv.org/abs/2410.19155","author":[{"family":"Chandra","given":"Mohit"},{"family":"Sriraman","given":"Siddharth"},{"family":"Verma","given":"Gaurav"},{"family":"Khanuja","given":"Harneet Singh"},{"family":"Campayo","given":"Jose Suarez"},{"family":"Li","given":"Zihang"},{"family":"Birnbaum","given":"Michael L."},{"family":"Choudhury","given":"Munmun De"}],"accessed":{"date-parts":[["2025",8,28]]},"issued":{"date-parts":[["2025",1,7]]}}},{"id":38,"uris":["http://zotero.org/users/local/Jdnp3VbZ/items/RCYBCSI4"],"itemData":{"id":38,"type":"article-journal","abstract":"Large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[4], [5], [6]</w:t>
      </w:r>
      <w:r>
        <w:rPr>
          <w:rFonts w:ascii="Times New Roman" w:hAnsi="Times New Roman" w:cs="Times New Roman"/>
          <w:color w:val="000000" w:themeColor="text1"/>
        </w:rPr>
        <w:fldChar w:fldCharType="end"/>
      </w:r>
      <w:r>
        <w:rPr>
          <w:rFonts w:ascii="Times New Roman" w:hAnsi="Times New Roman" w:cs="Times New Roman"/>
          <w:color w:val="000000" w:themeColor="text1"/>
        </w:rPr>
        <w:t>. Similar findings have been reported in systematic reviews of AI in radiology and pathology</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{"citationID":"auL1BdRs","properties":{"formattedCitation":"[5]","plainCitation":"[5]","noteIndex":0},"citationItems":[{"id":101,"uris":["http://zotero.org/users/local/Jdnp3VbZ/items/V4NBZ2AC"],"itemData":{"id":101,"type":"article","abstract":"Adverse Drug Reactions (ADRs) from psychiatric medications are the leading cause of hospitalizations among mental health patients. With healthcare systems and online communities facing limitations in resolving ADR-related issues, Large Language Models (LLMs) have the potential to fill this gap. Despite the increasing capabilities of LLMs, past research has not explored their capabilities in detecting ADRs related to psychiatric medications or in providing effective harm reduction strategies. To address this, we introduce the Psych-ADR benchmark and the Adverse Drug Reaction Response Assessment (ADRA) framework to systematically evaluate LLM performance in detecting ADR expressions and delivering expert-aligned mitigation strategies. Our analyses show that LLMs struggle with understanding the nuances of ADRs and differentiating between types of ADRs. While LLMs align with experts in terms of expressed emotions and tone of the text, their responses are more complex, harder to read, and only 70.86% aligned with expert strategies. Furthermore, they provide less actionable advice by a margin of 12.32% on average. Our work provides a comprehensive benchmark and evaluation framework for assessing LLMs in strategy-driven tasks within high-risk domains.","DOI":"10.48550/arXiv.2410.19155","note":"arXiv:2410.19155 [cs]\nversion: 3","number":"arXiv:2410.19155","publisher":"arXiv","source":"arXiv.org","title":"Lived Experience Not Found: LLMs Struggle to Align with Experts on Addressing Adverse Drug Reactions from Psychiatric Medication Use","title-short":"Lived Experience Not Found","URL":"http://arxiv.org/abs/2410.19155","author":[{"family":"Chandra","given":"Mohit"},{"family":"Sriraman","given":"Siddharth"},{"family":"Verma","given":"Gaurav"},{"family":"Khanuja","given":"Harneet Singh"},{"family":"Campayo","given":"Jose Suarez"},{"family":"Li","given":"Zihang"},{"family":"Birnbaum","given":"Michael L."},{"family":"Choudhury","given":"Munmun De"}],"accessed":{"date-parts":[["2025",8,28]]},"issued":{"date-parts":[["2025",1,7]]}}}],"schema":"https://github.com/citation-style-language/schema/raw/master/csl-citation.json"}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[5]</w:t>
      </w:r>
      <w:r>
        <w:rPr>
          <w:rFonts w:ascii="Times New Roman" w:hAnsi="Times New Roman" w:cs="Times New Roman"/>
          <w:color w:val="000000" w:themeColor="text1"/>
        </w:rPr>
        <w:fldChar w:fldCharType="end"/>
      </w:r>
      <w:r>
        <w:rPr>
          <w:rFonts w:ascii="Times New Roman" w:hAnsi="Times New Roman" w:cs="Times New Roman"/>
          <w:color w:val="000000" w:themeColor="text1"/>
        </w:rPr>
        <w:t>, which consistently highlight efficiency gains in documentation, triaging, and report standardisation, but also warn of risks such as over-reliance, data privacy concerns, and the persistence of hallucinations in clinical contexts</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{"citationID":"mrSJjQzv","properties":{"formattedCitation":"[4], [7]","plainCitation":"[4], [7]","noteIndex":0},"citationItems":[{"id":108,"uris":["http://zotero.org/users/local/Jdnp3VbZ/items/5S3YI2R7"],"itemData":{"id":108,"type":"article-journal","abstract":"Integrating large language models (LLMs) into healthcare can enhance workflow efficiency and patient care by automating tasks such as summarising consultations. However, the fidelity between LLM outputs and ground truth information is vital to prevent miscommunication that could lead to compromise in patient safety. We propose a framework comprising (1) an error taxonomy for classifying LLM outputs, (2) an experimental structure for iterative comparisons in our LLM document generation pipeline, (3) a clinical safety framework to evaluate the harms of errors, and (4) a graphical user interface, CREOLA, to facilitate these processes. Our clinical error metrics were derived from 18 experimental configurations involving LLMs for clinical note generation, consisting of 12,999 clinician-annotated sentences. We observed a 1.47% hallucination rate and a 3.45% omission rate. By refining prompts and workflows, we successfully reduced major errors below previously reported human note-taking rates, highlighting the framework’s potential for safer clinical documentation.","container-title":"NPJ Digital Medicine","DOI":"10.1038/s41746-025-01670-7","ISSN":"2398-6352","journalAbbreviation":"NPJ Digit Med","note":"PMID: 40360677\nPMCID: PMC12075489","page":"274","source":"PubMed Central","title":"A framework to assess clinical safety and hallucination rates of LLMs for medical text summarisation","volume":"8","author":[{"family":"Asgari","given":"Elham"},{"family":"Montaña-Brown","given":"Nina"},{"family":"Dubois","given":"Magda"},{"family":"Khalil","given":"Saleh"},{"family":"Balloch","given":"Jasmine"},{"family":"Yeung","given":"Joshua Au"},{"family":"Pimenta","given":"Dominic"}],"issued":{"date-parts":[["2025",5,13]]}}},{"id":36,"uris":["http://zotero.org/users/local/Jdnp3VbZ/items/GPVQFPAB"],"itemData":{"id":36,"type":"article-journal","abstract":"This study systematically reviewed the application of large language models (LLMs) in medicine, analyzing 550 selected studies from a vast literature search. LLMs like ChatGPT transformed healthcare by enhancing diagnostics, medical writing, education, and project management. They assisted in drafting medical documents, creating training simulations, and streamlining research processes. Despite their growing utility in assisted diagnosis and improving doctor-patient communication, challenges persisted, including limitations in contextual understanding and the risk of over-reliance. The surge in LLM-related research indicated a focus on medical writing, diagnostics, and patient communication, but highlighted the need for careful integration, considering validation, ethical concerns, and the balance with traditional medical practice. Future research directions suggested a focus on multimodal LLMs, deeper algorithmic understanding, and ensuring responsible, effective use in healthcare., •LLMs transform healthcare in diagnostics, writing, and education•Multimodal LLMs show great future potential in healthcare•Global surge in LLM research for healthcare applications•Need for ethical LLM integration and empirical studies in clinics, Artificial intelligence; Health informatics","container-title":"iScience","DOI":"10.1016/j.isci.2024.109713","ISSN":"2589-0042","issue":"5","journalAbbreviation":"iScience","note":"PMID: 38746668\nPMCID: PMC11091685","page":"109713","source":"PubMed Central","title":"The application of large language models in medicine: A scoping review","title-short":"The application of large language models in medicine","volume":"27","author":[{"family":"Meng","given":"Xiangbin"},{"family":"Yan","given":"Xiangyu"},{"family":"Zhang","given":"Kuo"},{"family":"Liu","given":"Da"},{"family":"Cui","given":"Xiaojuan"},{"family":"Yang","given":"Yaodong"},{"family":"Zhang","given":"Muhan"},{"family":"Cao","given":"Chunxia"},{"family":"Wang","given":"Jingjia"},{"family":"Wang","given":"Xuliang"},{"family":"Gao","given":"Jun"},{"family":"Wang","given":"Yuan-Geng-Shuo"},{"family":"Ji","given":"Jia-ming"},{"family":"Qiu","given":"Zifeng"},{"family":"Li","given":"Muzi"},{"family":"Qian","given":"Cheng"},{"family":"Guo","given":"Tianze"},{"family":"Ma","given":"Shuangquan"},{"family":"Wang","given":"Zeying"},{"family":"Guo","given":"Zexuan"},{"family":"Lei","given":"Youlan"},{"family":"Shao","given":"Chunli"},{"family":"Wang","given":"Wenyao"},{"family":"Fan","given":"Haojun"},{"family":"Tang","given":"Yi-Da"}],"issued":{"date-parts":[["2024",4,23]]}}}],"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[4], [7]</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9A5AC4">
        <w:rPr>
          <w:rFonts w:ascii="Times New Roman" w:hAnsi="Times New Roman" w:cs="Times New Roman"/>
          <w:color w:val="000000" w:themeColor="text1"/>
        </w:rPr>
        <w:t xml:space="preserve">Furthermore, studies of domain-specific systems such as </w:t>
      </w:r>
      <w:proofErr w:type="spellStart"/>
      <w:r w:rsidRPr="009A5AC4">
        <w:rPr>
          <w:rFonts w:ascii="Times New Roman" w:hAnsi="Times New Roman" w:cs="Times New Roman"/>
          <w:color w:val="000000" w:themeColor="text1"/>
        </w:rPr>
        <w:t>MedPaLM</w:t>
      </w:r>
      <w:proofErr w:type="spellEnd"/>
      <w:r w:rsidRPr="009A5AC4">
        <w:rPr>
          <w:rFonts w:ascii="Times New Roman" w:hAnsi="Times New Roman" w:cs="Times New Roman"/>
          <w:color w:val="000000" w:themeColor="text1"/>
        </w:rPr>
        <w:t xml:space="preserve"> show that while LLMs can achieve high factual accuracy on benchmark question-answering tasks, their performance drops substantially when applied to real-world patient records, reinforcing the need for domain adaptation and hallucination safeguards</w:t>
      </w:r>
      <w:r>
        <w:rPr>
          <w:rFonts w:ascii="Times New Roman" w:hAnsi="Times New Roman" w:cs="Times New Roman"/>
          <w:color w:val="000000" w:themeColor="text1"/>
        </w:rPr>
        <w:t>. More recently, safety frameworks for medical text summarisation have emphasised the importance of quantifying hallucination rates and model calibration before clinical deployment</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{"citationID":"i6loD2AR","properties":{"formattedCitation":"[4]","plainCitation":"[4]","noteIndex":0},"citationItems":[{"id":108,"uris":["http://zotero.org/users/local/Jdnp3VbZ/items/5S3YI2R7"],"itemData":{"id":108,"type":"article-journal","abstract":"Integrating large language models (LLMs) into healthcare can enhance workflow efficiency and patient care by automating tasks such as summarising consultations. However, the fidelity between LLM outputs and ground truth information is vital to prevent miscommunication that could lead to compromise in patient safety. We propose a framework comprising (1) an error taxonomy for classifying LLM outputs, (2) an experimental structure for iterative comparisons in our LLM document generation pipeline, (3) a clinical safety framework to evaluate the harms of errors, and (4) a graphical user interface, CREOLA, to facilitate these processes. Our clinical error metrics were derived from 18 experimental configurations involving LLMs for clinical note generation, consisting of 12,999 clinician-annotated sentences. We observed a 1.47% hallucination rate and a 3.45% omission rate. By refining prompts and workflows, we successfully reduced major errors below previously reported human note-taking rates, highlighting the framework’s potential for safer clinical documentation.","container-title":"NPJ Digital Medicine","DOI":"10.1038/s41746-025-01670-7","ISSN":"2398-6352","journalAbbreviation":"NPJ Digit Med","note":"PMID: 40360677\nPMCID: PMC12075489","page":"274","source":"PubMed Central","title":"A framework to assess clinical safety and hallucination rates of LLMs for medical text summarisation","volume":"8","author":[{"family":"Asgari","given":"Elham"},{"family":"Montaña-Brown","given":"Nina"},{"family":"Dubois","given":"Magda"},{"family":"Khalil","given":"Saleh"},{"family":"Balloch","given":"Jasmine"},{"family":"Yeung","given":"Joshua Au"},{"family":"Pimenta","given":"Dominic"}],"issued":{"date-parts":[["2025",5,13]]}}}],"schema":"https://github.com/citation-style-language/schema/raw/master/csl-citation.json"}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[4]</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p>
    <w:p w14:paraId="263356EC" w14:textId="4B20FC1B" w:rsidR="009A5AC4" w:rsidRPr="00AF3239" w:rsidRDefault="00F421AD" w:rsidP="009C50CA">
      <w:pPr>
        <w:spacing w:line="360" w:lineRule="auto"/>
        <w:rPr>
          <w:rFonts w:ascii="Times New Roman" w:hAnsi="Times New Roman" w:cs="Times New Roman"/>
          <w:color w:val="000000" w:themeColor="text1"/>
        </w:rPr>
      </w:pPr>
      <w:r w:rsidRPr="00F421AD">
        <w:rPr>
          <w:rFonts w:ascii="Times New Roman" w:hAnsi="Times New Roman" w:cs="Times New Roman"/>
          <w:color w:val="000000" w:themeColor="text1"/>
        </w:rPr>
        <w:lastRenderedPageBreak/>
        <w:t>Together, these findings and prior developments in CORE-CMR provide the foundation for this project. In contrast to the earlier MVP, which primarily demonstrated feasibility, the present work extends CORE-CMR into a comprehensive training and fine-tuning pipeline that introduces retrieval-augmented generation (RAG)</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{"citationID":"qvCwhzdu","properties":{"formattedCitation":"[8]","plainCitation":"[8]","noteIndex":0},"citationItems":[{"id":124,"uris":["http://zotero.org/users/local/Jdnp3VbZ/items/4BBPJLRX"],"itemData":{"id":124,"type":"article","abstract":"Large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baseline.","DOI":"10.48550/arXiv.2005.11401","note":"arXiv:2005.11401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2025",8,28]]},"issued":{"date-parts":[["2021",4,12]]}}}],"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[8]</w:t>
      </w:r>
      <w:r>
        <w:rPr>
          <w:rFonts w:ascii="Times New Roman" w:hAnsi="Times New Roman" w:cs="Times New Roman"/>
          <w:color w:val="000000" w:themeColor="text1"/>
        </w:rPr>
        <w:fldChar w:fldCharType="end"/>
      </w:r>
      <w:r w:rsidRPr="00F421AD">
        <w:rPr>
          <w:rFonts w:ascii="Times New Roman" w:hAnsi="Times New Roman" w:cs="Times New Roman"/>
          <w:color w:val="000000" w:themeColor="text1"/>
        </w:rPr>
        <w:t xml:space="preserve"> for factual grounding, low-rank adaptation (LoRA)</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{"citationID":"UokYeUs4","properties":{"formattedCitation":"[9]","plainCitation":"[9]","noteIndex":0},"citationItems":[{"id":44,"uris":["http://zotero.org/users/local/Jdnp3VbZ/items/GELUFSIE"],"itemData":{"id":44,"type":"article","abstract":"An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[9]</w:t>
      </w:r>
      <w:r>
        <w:rPr>
          <w:rFonts w:ascii="Times New Roman" w:hAnsi="Times New Roman" w:cs="Times New Roman"/>
          <w:color w:val="000000" w:themeColor="text1"/>
        </w:rPr>
        <w:fldChar w:fldCharType="end"/>
      </w:r>
      <w:r w:rsidRPr="00F421AD">
        <w:rPr>
          <w:rFonts w:ascii="Times New Roman" w:hAnsi="Times New Roman" w:cs="Times New Roman"/>
          <w:color w:val="000000" w:themeColor="text1"/>
        </w:rPr>
        <w:t xml:space="preserve"> for domain specialisation, and novel modules for hallucination detection and uncertainty mapping. These advances directly address the limitations identified in the MVP and align with the broader need for safe, interpretable, and locally deployable clinical AI.</w:t>
      </w:r>
      <w:r w:rsidR="009A5AC4">
        <w:rPr>
          <w:rFonts w:ascii="Times New Roman" w:hAnsi="Times New Roman" w:cs="Times New Roman"/>
          <w:color w:val="000000" w:themeColor="text1"/>
        </w:rPr>
        <w:t xml:space="preserve"> </w:t>
      </w:r>
    </w:p>
    <w:bookmarkEnd w:id="0"/>
    <w:p w14:paraId="67CD297A" w14:textId="6B82F6AE" w:rsidR="0065169B" w:rsidRPr="009C50CA" w:rsidRDefault="0065169B"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1.</w:t>
      </w:r>
      <w:r w:rsidR="001E7DF5" w:rsidRPr="009C50CA">
        <w:rPr>
          <w:rFonts w:ascii="Times New Roman" w:hAnsi="Times New Roman" w:cs="Times New Roman"/>
          <w:b/>
          <w:bCs/>
          <w:color w:val="000000" w:themeColor="text1"/>
        </w:rPr>
        <w:t xml:space="preserve">3 </w:t>
      </w:r>
      <w:r w:rsidRPr="009C50CA">
        <w:rPr>
          <w:rFonts w:ascii="Times New Roman" w:hAnsi="Times New Roman" w:cs="Times New Roman"/>
          <w:b/>
          <w:bCs/>
          <w:color w:val="000000" w:themeColor="text1"/>
        </w:rPr>
        <w:t xml:space="preserve">Aims and </w:t>
      </w:r>
      <w:r w:rsidR="00F421AD">
        <w:rPr>
          <w:rFonts w:ascii="Times New Roman" w:hAnsi="Times New Roman" w:cs="Times New Roman"/>
          <w:b/>
          <w:bCs/>
          <w:color w:val="000000" w:themeColor="text1"/>
        </w:rPr>
        <w:t>O</w:t>
      </w:r>
      <w:r w:rsidRPr="009C50CA">
        <w:rPr>
          <w:rFonts w:ascii="Times New Roman" w:hAnsi="Times New Roman" w:cs="Times New Roman"/>
          <w:b/>
          <w:bCs/>
          <w:color w:val="000000" w:themeColor="text1"/>
        </w:rPr>
        <w:t xml:space="preserve">bjectives </w:t>
      </w:r>
    </w:p>
    <w:p w14:paraId="0B5C1D1A" w14:textId="622B8BD9" w:rsidR="00F43FD4" w:rsidRPr="009C50CA" w:rsidRDefault="005A661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To address these limitations, we propose a pipeline centred on fine-tuning a small, locally deployable LLM, Llama 3.2 (3 billion parameters)</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{"citationID":"L9QYUG2V","properties":{"formattedCitation":"[10]","plainCitation":"[10]","noteIndex":0},"citationItems":[{"id":9,"uris":["http://zotero.org/users/local/Jdnp3VbZ/items/8AJJZABL"],"itemData":{"id":9,"type":"article","abstract":"Modern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development.","DOI":"10.48550/arXiv.2407.21783","note":"arXiv:2407.21783 [cs]","number":"arXiv:2407.21783","publisher":"arXiv","source":"arXiv.org","title":"The Llama 3 Herd of Models","URL":"http://arxiv.org/abs/2407.21783","author":[{"family":"Grattafiori","given":"Aaron"},{"family":"Dubey","given":"Abhimanyu"},{"family":"Jauhri","given":"Abhinav"},{"family":"Pandey","given":"Abhinav"},{"family":"Kadian","given":"Abhishek"},{"family":"Al-Dahle","given":"Ahmad"},{"family":"Letman","given":"Aiesha"},{"family":"Mathur","given":"Akhil"},{"family":"Schelten","given":"Alan"},{"family":"Vaughan","given":"Alex"},{"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Wyatt","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Michael"},{"family":"Radenovic","given":"Filip"},{"family":"Guzmán","given":"Francisco"},{"family":"Zhang","given":"Frank"},{"family":"Synnaeve","given":"Gabriel"},{"family":"Lee","given":"Gabrielle"},{"family":"Anderson","given":"Georgia Lewis"},{"family":"Thattai","given":"Govind"},{"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Zhang","given":"Jack"},{"family":"Copet","given":"Jade"},{"family":"Lee","given":"Jaewon"},{"family":"Geffert","given":"Jan"},{"family":"Vranes","given":"Jana"},{"family":"Park","given":"Jason"},{"family":"Mahadeokar","given":"Jay"},{"family":"Shah","given":"Jeet"},{"family":"Linde","given":"Jelmer","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Prasad","given":"Karthik"},{"family":"Upasani","given":"Kartikeya"},{"family":"Plawiak","given":"Kate"},{"family":"Li","given":"Ke"},{"family":"Heafield","given":"Kenneth"},{"family":"Stone","given":"Kevin"},{"family":"El-Arini","given":"Khalid"},{"family":"Iyer","given":"Krithika"},{"family":"Malik","given":"Kshitiz"},{"family":"Chiu","given":"Kuenley"},{"family":"Bhalla","given":"Kunal"},{"family":"Lakhotia","given":"Kushal"},{"family":"Rantala-Yeary","given":"Lauren"},{"family":"Maaten","given":"Laurens","dropping-particle":"van der"},{"family":"Chen","given":"Lawrence"},{"family":"Tan","given":"Liang"},{"family":"Jenkins","given":"Liz"},{"family":"Martin","given":"Louis"},{"family":"Madaan","given":"Lovish"},{"family":"Malo","given":"Lubo"},{"family":"Blecher","given":"Lukas"},{"family":"Landzaat","given":"Lukas"},{"family":"Oliveira","given":"Luke","dropping-particle":"de"},{"family":"Muzzi","given":"Madeline"},{"family":"Pasupuleti","given":"Mahesh"},{"family":"Singh","given":"Mannat"},{"family":"Paluri","given":"Manohar"},{"family":"Kardas","given":"Marcin"},{"family":"Tsimpoukelli","given":"Maria"},{"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Zhang","given":"Ning"},{"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Maheswari","given":"Rohan"},{"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Albiero","given":"Vítor"},{"family":"Petrovic","given":"Vladan"},{"family":"Chu","given":"Weiwei"},{"family":"Xiong","given":"Wenhan"},{"family":"Fu","given":"Wenyin"},{"family":"Meers","given":"Whitney"},{"family":"Martinet","given":"Xavier"},{"family":"Wang","given":"Xiaodong"},{"family":"Wang","given":"Xiaofang"},{"family":"Tan","given":"Xiaoqing Ellen"},{"family":"Xia","given":"Xide"},{"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Srivastava","given":"Aayushi"},{"family":"Jain","given":"Abha"},{"family":"Kelsey","given":"Adam"},{"family":"Shajnfeld","given":"Adam"},{"family":"Gangidi","given":"Adithya"},{"family":"Victoria","given":"Adolfo"},{"family":"Goldstand","given":"Ahuva"},{"family":"Menon","given":"Ajay"},{"family":"Sharma","given":"Ajay"},{"family":"Boesenberg","given":"Alex"},{"family":"Baevski","given":"Alexei"},{"family":"Feinstein","given":"Allie"},{"family":"Kallet","given":"Amanda"},{"family":"Sangani","given":"Amit"},{"family":"Teo","given":"Amos"},{"family":"Yunus","given":"Anam"},{"family":"Lupu","given":"Andrei"},{"family":"Alvarado","given":"Andres"},{"family":"Caples","given":"Andrew"},{"family":"Gu","given":"Andrew"},{"family":"Ho","given":"Andrew"},{"family":"Poulton","given":"Andrew"},{"family":"Ryan","given":"Andrew"},{"family":"Ramchandani","given":"Ankit"},{"family":"Dong","given":"Annie"},{"family":"Franco","given":"Annie"},{"family":"Goyal","given":"Anuj"},{"family":"Saraf","given":"Aparajita"},{"family":"Chowdhury","given":"Arkabandhu"},{"family":"Gabriel","given":"Ashley"},{"family":"Bharambe","given":"Ashwin"},{"family":"Eisenman","given":"Assaf"},{"family":"Yazdan","given":"Azadeh"},{"family":"James","given":"Beau"},{"family":"Maurer","given":"Ben"},{"family":"Leonhardi","given":"Benjamin"},{"family":"Huang","given":"Bernie"},{"family":"Loyd","given":"Beth"},{"family":"Paola","given":"Beto De"},{"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Liu","given":"Ce"},{"family":"Wang","given":"Changhan"},{"family":"Kim","given":"Changkyu"},{"family":"Zhou","given":"Chao"},{"family":"Hu","given":"Chester"},{"family":"Chu","given":"Ching-Hsiang"},{"family":"Cai","given":"Chris"},{"family":"Tindal","given":"Chris"},{"family":"Feichtenhofer","given":"Christoph"},{"family":"Gao","given":"Cynthia"},{"family":"Civin","given":"Damon"},{"family":"Beaty","given":"Dana"},{"family":"Kreymer","given":"Daniel"},{"family":"Li","given":"Daniel"},{"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Le","given":"Eric-Tuan"},{"family":"Brinkman","given":"Erik"},{"family":"Arcaute","given":"Esteban"},{"family":"Dunbar","given":"Evan"},{"family":"Smothers","given":"Evan"},{"family":"Sun","given":"Fei"},{"family":"Kreuk","given":"Felix"},{"family":"Tian","given":"Feng"},{"family":"Kokkinos","given":"Filippos"},{"family":"Ozgenel","given":"Firat"},{"family":"Caggioni","given":"Francesco"},{"family":"Kanayet","given":"Frank"},{"family":"Seide","given":"Frank"},{"family":"Florez","given":"Gabriela Medina"},{"family":"Schwarz","given":"Gabriella"},{"family":"Badeer","given":"Gada"},{"family":"Swee","given":"Georgia"},{"family":"Halpern","given":"Gil"},{"family":"Herman","given":"Grant"},{"family":"Sizov","given":"Grigory"},{"family":"Guangyi","given":""},{"family":"Zhang","given":""},{"family":"Lakshminarayanan","given":"Guna"},{"family":"Inan","given":"Hakan"},{"family":"Shojanazeri","given":"Hamid"},{"family":"Zou","given":"Han"},{"family":"Wang","given":"Hannah"},{"family":"Zha","given":"Hanwen"},{"family":"Habeeb","given":"Haroun"},{"family":"Rudolph","given":"Harrison"},{"family":"Suk","given":"Helen"},{"family":"Aspegren","given":"Henry"},{"family":"Goldman","given":"Hunter"},{"family":"Zhan","given":"Hongyuan"},{"family":"Damlaj","given":"Ibrahim"},{"family":"Molybog","given":"Igor"},{"family":"Tufanov","given":"Igor"},{"family":"Leontiadis","given":"Ilias"},{"family":"Veliche","given":"Irina-Elena"},{"family":"Gat","given":"Itai"},{"family":"Weissman","given":"Jake"},{"family":"Geboski","given":"James"},{"family":"Kohli","given":"James"},{"family":"Lam","given":"Janice"},{"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Khandelwal","given":"Kartikay"},{"family":"Zand","given":"Katayoun"},{"family":"Matosich","given":"Kathy"},{"family":"Veeraraghavan","given":"Kaushik"},{"family":"Michelena","given":"Kelly"},{"family":"Li","given":"Keqian"},{"family":"Jagadeesh","given":"Kiran"},{"family":"Huang","given":"Kun"},{"family":"Chawla","given":"Kun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Mankus","given":"Martynas"},{"family":"Hasson","given":"Matan"},{"family":"Lennie","given":"Matthew"},{"family":"Reso","given":"Matthias"},{"family":"Groshev","given":"Maxim"},{"family":"Naumov","given":"Maxim"},{"family":"Lathi","given":"Maya"},{"family":"Keneally","given":"Meghan"},{"family":"Liu","given":"Miao"},{"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Mehta","given":"Nikhil"},{"family":"Laptev","given":"Nikolay Pavlovich"},{"family":"Do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Parthasarathy","given":"Rangaprabhu"},{"family":"Li","given":"Raymond"},{"family":"Hogan","given":"Rebekkah"},{"family":"Battey","given":"Robin"},{"family":"Wang","given":"Rocky"},{"family":"Howes","given":"Russ"},{"family":"Rinott","given":"Ruty"},{"family":"Mehta","given":"Sachin"},{"family":"Siby","given":"Sachin"},{"family":"Bondu","given":"Sai Jayesh"},{"family":"Datta","given":"Samyak"},{"family":"Chugh","given":"Sara"},{"family":"Hunt","given":"Sara"},{"family":"Dhillon","given":"Sargun"},{"family":"Sidorov","given":"Sasha"},{"family":"Pan","given":"Satadru"},{"family":"Mahajan","given":"Saurabh"},{"family":"Verma","given":"Saurabh"},{"family":"Yamamoto","given":"Seiji"},{"family":"Ramaswamy","given":"Sharadh"},{"family":"Lindsay","given":"Shaun"},{"family":"Lindsay","given":"Shaun"},{"family":"Feng","given":"Sheng"},{"family":"Lin","given":"Shenghao"},{"family":"Zha","given":"Shengxin Cindy"},{"family":"Patil","given":"Shishir"},{"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Deng","given":"Summer"},{"family":"Cho","given":"Sungmin"},{"family":"Virk","given":"Sunny"},{"family":"Subramanian","given":"Suraj"},{"family":"Choudhury","given":"Sy"},{"family":"Goldman","given":"Sydney"},{"family":"Remez","given":"Tal"},{"family":"Glaser","given":"Tamar"},{"family":"Best","given":"Tamara"},{"family":"Koe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u","given":"Xiaojian"},{"family":"Wang","given":"Xiaolan"},{"family":"Wu","given":"Xilun"},{"family":"Gao","given":"Xinbo"},{"family":"Kleinman","given":"Yaniv"},{"family":"Chen","given":"Yanjun"},{"family":"Hu","given":"Ye"},{"family":"Jia","given":"Ye"},{"family":"Qi","given":"Ye"},{"family":"Li","given":"Yenda"},{"family":"Zhang","given":"Yilin"},{"family":"Zhang","given":"Ying"},{"family":"Adi","given":"Yossi"},{"family":"Nam","given":"Youngjin"},{"family":"Yu","given":""},{"family":"Wang","given":""},{"family":"Zhao","given":"Yu"},{"family":"Hao","given":"Yuchen"},{"family":"Qian","given":"Yundi"},{"family":"Li","given":"Yunlu"},{"family":"He","given":"Yuzi"},{"family":"Rait","given":"Zach"},{"family":"DeVito","given":"Zachary"},{"family":"Rosnbrick","given":"Zef"},{"family":"Wen","given":"Zhaoduo"},{"family":"Yang","given":"Zhenyu"},{"family":"Zhao","given":"Zhiwei"},{"family":"Ma","given":"Zhiyu"}],"accessed":{"date-parts":[["2025",8,22]]},"issued":{"date-parts":[["2024",11,23]]}}}],"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[10]</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to generate clinically safe summaries of </w:t>
      </w:r>
      <w:proofErr w:type="spellStart"/>
      <w:r w:rsidRPr="009C50CA">
        <w:rPr>
          <w:rFonts w:ascii="Times New Roman" w:hAnsi="Times New Roman" w:cs="Times New Roman"/>
          <w:color w:val="000000" w:themeColor="text1"/>
        </w:rPr>
        <w:t>cMRI</w:t>
      </w:r>
      <w:proofErr w:type="spellEnd"/>
      <w:r w:rsidRPr="009C50CA">
        <w:rPr>
          <w:rFonts w:ascii="Times New Roman" w:hAnsi="Times New Roman" w:cs="Times New Roman"/>
          <w:color w:val="000000" w:themeColor="text1"/>
        </w:rPr>
        <w:t xml:space="preserve"> findings. The pipeline combines </w:t>
      </w:r>
      <w:r w:rsidRPr="009C50CA">
        <w:rPr>
          <w:rFonts w:ascii="Times New Roman" w:hAnsi="Times New Roman" w:cs="Times New Roman"/>
          <w:b/>
          <w:bCs/>
          <w:color w:val="000000" w:themeColor="text1"/>
        </w:rPr>
        <w:t>Retrieval-Augmented Generation (RAG)</w:t>
      </w:r>
      <w:r w:rsidRPr="009C50CA">
        <w:rPr>
          <w:rFonts w:ascii="Times New Roman" w:hAnsi="Times New Roman" w:cs="Times New Roman"/>
          <w:b/>
          <w:bCs/>
          <w:color w:val="000000" w:themeColor="text1"/>
        </w:rPr>
        <w:fldChar w:fldCharType="begin"/>
      </w:r>
      <w:r w:rsidR="00F421AD">
        <w:rPr>
          <w:rFonts w:ascii="Times New Roman" w:hAnsi="Times New Roman" w:cs="Times New Roman"/>
          <w:b/>
          <w:bCs/>
          <w:color w:val="000000" w:themeColor="text1"/>
        </w:rPr>
        <w:instrText xml:space="preserve"> ADDIN ZOTERO_ITEM CSL_CITATION {"citationID":"zlOMPUdI","properties":{"formattedCitation":"[11]","plainCitation":"[11]","noteIndex":0},"citationItems":[{"id":40,"uris":["http://zotero.org/users/local/Jdnp3VbZ/items/V8JCHY5U"],"itemData":{"id":40,"type":"article","abstract":"Large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8,23]]},"issued":{"date-parts":[["2024",3,27]]}}}],"schema":"https://github.com/citation-style-language/schema/raw/master/csl-citation.json"} </w:instrText>
      </w:r>
      <w:r w:rsidRPr="009C50CA">
        <w:rPr>
          <w:rFonts w:ascii="Times New Roman" w:hAnsi="Times New Roman" w:cs="Times New Roman"/>
          <w:b/>
          <w:bCs/>
          <w:color w:val="000000" w:themeColor="text1"/>
        </w:rPr>
        <w:fldChar w:fldCharType="separate"/>
      </w:r>
      <w:r w:rsidR="00F421AD">
        <w:rPr>
          <w:rFonts w:ascii="Times New Roman" w:hAnsi="Times New Roman" w:cs="Times New Roman"/>
          <w:b/>
          <w:bCs/>
          <w:noProof/>
          <w:color w:val="000000" w:themeColor="text1"/>
        </w:rPr>
        <w:t>[11]</w:t>
      </w:r>
      <w:r w:rsidRPr="009C50CA">
        <w:rPr>
          <w:rFonts w:ascii="Times New Roman" w:hAnsi="Times New Roman" w:cs="Times New Roman"/>
          <w:b/>
          <w:bCs/>
          <w:color w:val="000000" w:themeColor="text1"/>
        </w:rPr>
        <w:fldChar w:fldCharType="end"/>
      </w:r>
      <w:r w:rsidRPr="009C50CA">
        <w:rPr>
          <w:rFonts w:ascii="Times New Roman" w:hAnsi="Times New Roman" w:cs="Times New Roman"/>
          <w:color w:val="000000" w:themeColor="text1"/>
        </w:rPr>
        <w:t xml:space="preserve"> with </w:t>
      </w:r>
      <w:r w:rsidRPr="009C50CA">
        <w:rPr>
          <w:rFonts w:ascii="Times New Roman" w:hAnsi="Times New Roman" w:cs="Times New Roman"/>
          <w:b/>
          <w:bCs/>
          <w:color w:val="000000" w:themeColor="text1"/>
        </w:rPr>
        <w:t>Low-Rank Adaptation (LoRA)</w:t>
      </w:r>
      <w:r w:rsidRPr="009C50CA">
        <w:rPr>
          <w:rFonts w:ascii="Times New Roman" w:hAnsi="Times New Roman" w:cs="Times New Roman"/>
          <w:b/>
          <w:bCs/>
          <w:color w:val="000000" w:themeColor="text1"/>
        </w:rPr>
        <w:fldChar w:fldCharType="begin"/>
      </w:r>
      <w:r w:rsidR="00F421AD">
        <w:rPr>
          <w:rFonts w:ascii="Times New Roman" w:hAnsi="Times New Roman" w:cs="Times New Roman"/>
          <w:b/>
          <w:bCs/>
          <w:color w:val="000000" w:themeColor="text1"/>
        </w:rPr>
        <w:instrText xml:space="preserve"> ADDIN ZOTERO_ITEM CSL_CITATION {"citationID":"7TcU47xh","properties":{"formattedCitation":"[9]","plainCitation":"[9]","noteIndex":0},"citationItems":[{"id":44,"uris":["http://zotero.org/users/local/Jdnp3VbZ/items/GELUFSIE"],"itemData":{"id":44,"type":"article","abstract":"An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sidRPr="009C50CA">
        <w:rPr>
          <w:rFonts w:ascii="Times New Roman" w:hAnsi="Times New Roman" w:cs="Times New Roman"/>
          <w:b/>
          <w:bCs/>
          <w:color w:val="000000" w:themeColor="text1"/>
        </w:rPr>
        <w:fldChar w:fldCharType="separate"/>
      </w:r>
      <w:r w:rsidR="00F421AD">
        <w:rPr>
          <w:rFonts w:ascii="Times New Roman" w:hAnsi="Times New Roman" w:cs="Times New Roman"/>
          <w:b/>
          <w:bCs/>
          <w:noProof/>
          <w:color w:val="000000" w:themeColor="text1"/>
        </w:rPr>
        <w:t>[9]</w:t>
      </w:r>
      <w:r w:rsidRPr="009C50CA">
        <w:rPr>
          <w:rFonts w:ascii="Times New Roman" w:hAnsi="Times New Roman" w:cs="Times New Roman"/>
          <w:b/>
          <w:bCs/>
          <w:color w:val="000000" w:themeColor="text1"/>
        </w:rPr>
        <w:fldChar w:fldCharType="end"/>
      </w:r>
      <w:r w:rsidRPr="009C50CA">
        <w:rPr>
          <w:rFonts w:ascii="Times New Roman" w:hAnsi="Times New Roman" w:cs="Times New Roman"/>
          <w:color w:val="000000" w:themeColor="text1"/>
        </w:rPr>
        <w:t xml:space="preserve"> to improve factual grounding and domain specificity. In addition, we introduce a novel hallucination-detection metric based on a custom classifier architecture, alongside token-wise </w:t>
      </w:r>
      <w:r w:rsidRPr="009C50CA">
        <w:rPr>
          <w:rFonts w:ascii="Times New Roman" w:hAnsi="Times New Roman" w:cs="Times New Roman"/>
          <w:b/>
          <w:bCs/>
          <w:color w:val="000000" w:themeColor="text1"/>
        </w:rPr>
        <w:t>Monte Carlo confidence and uncertainty estimation,</w:t>
      </w:r>
      <w:r w:rsidRPr="009C50CA">
        <w:rPr>
          <w:rFonts w:ascii="Times New Roman" w:hAnsi="Times New Roman" w:cs="Times New Roman"/>
          <w:color w:val="000000" w:themeColor="text1"/>
        </w:rPr>
        <w:t xml:space="preserve"> enabling the system to highlight tokens with a high likelihood of error. Together, these strategies aim to mitigate hallucinations, enhance trustworthiness, and ensure that the pipeline can be safely integrated into the clinical workflow. </w:t>
      </w:r>
    </w:p>
    <w:p w14:paraId="292C20F9" w14:textId="2E3F662D" w:rsidR="00A97453" w:rsidRPr="009C50CA" w:rsidRDefault="00F43FD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4C7A0F1E" wp14:editId="3F385AD1">
            <wp:simplePos x="0" y="0"/>
            <wp:positionH relativeFrom="column">
              <wp:posOffset>-914400</wp:posOffset>
            </wp:positionH>
            <wp:positionV relativeFrom="paragraph">
              <wp:posOffset>261034</wp:posOffset>
            </wp:positionV>
            <wp:extent cx="7426960" cy="1706880"/>
            <wp:effectExtent l="0" t="0" r="2540" b="0"/>
            <wp:wrapTight wrapText="bothSides">
              <wp:wrapPolygon edited="0">
                <wp:start x="0" y="0"/>
                <wp:lineTo x="0" y="21375"/>
                <wp:lineTo x="21570" y="21375"/>
                <wp:lineTo x="21570" y="0"/>
                <wp:lineTo x="0" y="0"/>
              </wp:wrapPolygon>
            </wp:wrapTight>
            <wp:docPr id="7952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380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6960" cy="1706880"/>
                    </a:xfrm>
                    <a:prstGeom prst="rect">
                      <a:avLst/>
                    </a:prstGeom>
                  </pic:spPr>
                </pic:pic>
              </a:graphicData>
            </a:graphic>
            <wp14:sizeRelH relativeFrom="page">
              <wp14:pctWidth>0</wp14:pctWidth>
            </wp14:sizeRelH>
            <wp14:sizeRelV relativeFrom="page">
              <wp14:pctHeight>0</wp14:pctHeight>
            </wp14:sizeRelV>
          </wp:anchor>
        </w:drawing>
      </w:r>
      <w:r w:rsidR="00A97453" w:rsidRPr="009C50CA">
        <w:rPr>
          <w:rFonts w:ascii="Times New Roman" w:hAnsi="Times New Roman" w:cs="Times New Roman"/>
          <w:b/>
          <w:bCs/>
          <w:color w:val="000000" w:themeColor="text1"/>
        </w:rPr>
        <w:t>2.METHOD</w:t>
      </w:r>
      <w:r w:rsidR="00E650E4" w:rsidRPr="009C50CA">
        <w:rPr>
          <w:rFonts w:ascii="Times New Roman" w:hAnsi="Times New Roman" w:cs="Times New Roman"/>
          <w:b/>
          <w:bCs/>
          <w:color w:val="000000" w:themeColor="text1"/>
        </w:rPr>
        <w:t>OLOGY</w:t>
      </w:r>
    </w:p>
    <w:p w14:paraId="74CD37A5" w14:textId="7D15B251" w:rsidR="00F43FD4" w:rsidRPr="009C50CA" w:rsidRDefault="00F43FD4"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t>Figure 1 – Flow chart summarising complete pipeline methodology</w:t>
      </w:r>
    </w:p>
    <w:p w14:paraId="1CF9C641" w14:textId="1C02D7F5" w:rsidR="00A97453" w:rsidRPr="009C50CA" w:rsidRDefault="00A97453"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 xml:space="preserve">2.1 </w:t>
      </w:r>
      <w:r w:rsidR="0065169B" w:rsidRPr="009C50CA">
        <w:rPr>
          <w:rFonts w:ascii="Times New Roman" w:hAnsi="Times New Roman" w:cs="Times New Roman"/>
          <w:b/>
          <w:bCs/>
          <w:color w:val="000000" w:themeColor="text1"/>
        </w:rPr>
        <w:t>Base model selection</w:t>
      </w:r>
    </w:p>
    <w:p w14:paraId="59CB899F" w14:textId="5B409CC6" w:rsidR="009174AF" w:rsidRDefault="009174AF"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To ensure compliance with GDPR, we could not expose any of the patient data to models via an online API</w:t>
      </w:r>
      <w:r w:rsidR="007A48F1" w:rsidRPr="009C50CA">
        <w:rPr>
          <w:rFonts w:ascii="Times New Roman" w:hAnsi="Times New Roman" w:cs="Times New Roman"/>
          <w:color w:val="000000" w:themeColor="text1"/>
        </w:rPr>
        <w:t>;</w:t>
      </w:r>
      <w:r w:rsidRPr="009C50CA">
        <w:rPr>
          <w:rFonts w:ascii="Times New Roman" w:hAnsi="Times New Roman" w:cs="Times New Roman"/>
          <w:color w:val="000000" w:themeColor="text1"/>
        </w:rPr>
        <w:t xml:space="preserve"> hence</w:t>
      </w:r>
      <w:r w:rsidR="007A48F1" w:rsidRPr="009C50CA">
        <w:rPr>
          <w:rFonts w:ascii="Times New Roman" w:hAnsi="Times New Roman" w:cs="Times New Roman"/>
          <w:color w:val="000000" w:themeColor="text1"/>
        </w:rPr>
        <w:t xml:space="preserve">, </w:t>
      </w:r>
      <w:r w:rsidRPr="009C50CA">
        <w:rPr>
          <w:rFonts w:ascii="Times New Roman" w:hAnsi="Times New Roman" w:cs="Times New Roman"/>
          <w:color w:val="000000" w:themeColor="text1"/>
        </w:rPr>
        <w:t xml:space="preserve">models were run locally. To ensure </w:t>
      </w:r>
      <w:r w:rsidR="007A48F1" w:rsidRPr="009C50CA">
        <w:rPr>
          <w:rFonts w:ascii="Times New Roman" w:hAnsi="Times New Roman" w:cs="Times New Roman"/>
          <w:color w:val="000000" w:themeColor="text1"/>
        </w:rPr>
        <w:t>the projects longevity</w:t>
      </w:r>
      <w:r w:rsidRPr="009C50CA">
        <w:rPr>
          <w:rFonts w:ascii="Times New Roman" w:hAnsi="Times New Roman" w:cs="Times New Roman"/>
          <w:color w:val="000000" w:themeColor="text1"/>
        </w:rPr>
        <w:t>, we opted to utilise open-source models that could be run using the Hugging Face library</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{"citationID":"RLmo3GLF","properties":{"formattedCitation":"[12]","plainCitation":"[12]","noteIndex":0},"citationItems":[{"id":32,"uris":["http://zotero.org/users/local/Jdnp3VbZ/items/CS4L9V9G"],"itemData":{"id":32,"type":"article","abstract":"Recent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\\textit{Transformers}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\\textit{Transformers} is designed to be extensible by researchers, simple for practitioners, and fast and robust in industrial deployments. The library is available at \\url{https://github.com/huggingface/transformers}.","DOI":"10.48550/arXiv.1910.03771","note":"arXiv:1910.03771 [cs]","number":"arXiv:1910.03771","publisher":"arXiv","source":"arXiv.org","title":"HuggingFace's Transformers: State-of-the-art Natural Language Processing","title-short":"HuggingFace's Transformers","URL":"http://arxiv.org/abs/1910.03771","author":[{"family":"Wolf","given":"Thomas"},{"family":"Debut","given":"Lysandre"},{"family":"Sanh","given":"Victor"},{"family":"Chaumond","given":"Julien"},{"family":"Delangue","given":"Clement"},{"family":"Moi","given":"Anthony"},{"family":"Cistac","given":"Pierric"},{"family":"Rault","given":"Tim"},{"family":"Louf","given":"Rémi"},{"family":"Funtowicz","given":"Morgan"},{"family":"Davison","given":"Joe"},{"family":"Shleifer","given":"Sam"},{"family":"Platen","given":"Patrick","dropping-particle":"von"},{"family":"Ma","given":"Clara"},{"family":"Jernite","given":"Yacine"},{"family":"Plu","given":"Julien"},{"family":"Xu","given":"Canwen"},{"family":"Scao","given":"Teven Le"},{"family":"Gugger","given":"Sylvain"},{"family":"Drame","given":"Mariama"},{"family":"Lhoest","given":"Quentin"},{"family":"Rush","given":"Alexander M."}],"accessed":{"date-parts":[["2025",8,23]]},"issued":{"date-parts":[["2020",7,14]]}}}],"schema":"https://github.com/citation-style-language/schema/raw/master/csl-citation.json"}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[12]</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in particular, the Llama 3.2, </w:t>
      </w:r>
      <w:r w:rsidR="005A661B" w:rsidRPr="009C50CA">
        <w:rPr>
          <w:rFonts w:ascii="Times New Roman" w:hAnsi="Times New Roman" w:cs="Times New Roman"/>
          <w:color w:val="000000" w:themeColor="text1"/>
        </w:rPr>
        <w:t>(</w:t>
      </w:r>
      <w:r w:rsidRPr="009C50CA">
        <w:rPr>
          <w:rFonts w:ascii="Times New Roman" w:hAnsi="Times New Roman" w:cs="Times New Roman"/>
          <w:color w:val="000000" w:themeColor="text1"/>
        </w:rPr>
        <w:t>3 billion parameter</w:t>
      </w:r>
      <w:r w:rsidR="005A661B" w:rsidRPr="009C50CA">
        <w:rPr>
          <w:rFonts w:ascii="Times New Roman" w:hAnsi="Times New Roman" w:cs="Times New Roman"/>
          <w:color w:val="000000" w:themeColor="text1"/>
        </w:rPr>
        <w:t xml:space="preserve">s) </w:t>
      </w:r>
      <w:r w:rsidRPr="009C50CA">
        <w:rPr>
          <w:rFonts w:ascii="Times New Roman" w:hAnsi="Times New Roman" w:cs="Times New Roman"/>
          <w:color w:val="000000" w:themeColor="text1"/>
        </w:rPr>
        <w:t>model</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{"citationID":"1wqxY8ae","properties":{"formattedCitation":"[10]","plainCitation":"[10]","noteIndex":0},"citationItems":[{"id":9,"uris":["http://zotero.org/users/local/Jdnp3VbZ/items/8AJJZABL"],"itemData":{"id":9,"type":"article","abstract":"Modern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development.","DOI":"10.48550/arXiv.2407.21783","note":"arXiv:2407.21783 [cs]","number":"arXiv:2407.21783","publisher":"arXiv","source":"arXiv.org","title":"The Llama 3 Herd of Models","URL":"http://arxiv.org/abs/2407.21783","author":[{"family":"Grattafiori","given":"Aaron"},{"family":"Dubey","given":"Abhimanyu"},{"family":"Jauhri","given":"Abhinav"},{"family":"Pandey","given":"Abhinav"},{"family":"Kadian","given":"Abhishek"},{"family":"Al-Dahle","given":"Ahmad"},{"family":"Letman","given":"Aiesha"},{"family":"Mathur","given":"Akhil"},{"family":"Schelten","given":"Alan"},{"family":"Vaughan","given":"Alex"},{"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Wyatt","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Michael"},{"family":"Radenovic","given":"Filip"},{"family":"Guzmán","given":"Francisco"},{"family":"Zhang","given":"Frank"},{"family":"Synnaeve","given":"Gabriel"},{"family":"Lee","given":"Gabrielle"},{"family":"Anderson","given":"Georgia Lewis"},{"family":"Thattai","given":"Govind"},{"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Zhang","given":"Jack"},{"family":"Copet","given":"Jade"},{"family":"Lee","given":"Jaewon"},{"family":"Geffert","given":"Jan"},{"family":"Vranes","given":"Jana"},{"family":"Park","given":"Jason"},{"family":"Mahadeokar","given":"Jay"},{"family":"Shah","given":"Jeet"},{"family":"Linde","given":"Jelmer","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Prasad","given":"Karthik"},{"family":"Upasani","given":"Kartikeya"},{"family":"Plawiak","given":"Kate"},{"family":"Li","given":"Ke"},{"family":"Heafield","given":"Kenneth"},{"family":"Stone","given":"Kevin"},{"family":"El-Arini","given":"Khalid"},{"family":"Iyer","given":"Krithika"},{"family":"Malik","given":"Kshitiz"},{"family":"Chiu","given":"Kuenley"},{"family":"Bhalla","given":"Kunal"},{"family":"Lakhotia","given":"Kushal"},{"family":"Rantala-Yeary","given":"Lauren"},{"family":"Maaten","given":"Laurens","dropping-particle":"van der"},{"family":"Chen","given":"Lawrence"},{"family":"Tan","given":"Liang"},{"family":"Jenkins","given":"Liz"},{"family":"Martin","given":"Louis"},{"family":"Madaan","given":"Lovish"},{"family":"Malo","given":"Lubo"},{"family":"Blecher","given":"Lukas"},{"family":"Landzaat","given":"Lukas"},{"family":"Oliveira","given":"Luke","dropping-particle":"de"},{"family":"Muzzi","given":"Madeline"},{"family":"Pasupuleti","given":"Mahesh"},{"family":"Singh","given":"Mannat"},{"family":"Paluri","given":"Manohar"},{"family":"Kardas","given":"Marcin"},{"family":"Tsimpoukelli","given":"Maria"},{"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Zhang","given":"Ning"},{"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Maheswari","given":"Rohan"},{"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Albiero","given":"Vítor"},{"family":"Petrovic","given":"Vladan"},{"family":"Chu","given":"Weiwei"},{"family":"Xiong","given":"Wenhan"},{"family":"Fu","given":"Wenyin"},{"family":"Meers","given":"Whitney"},{"family":"Martinet","given":"Xavier"},{"family":"Wang","given":"Xiaodong"},{"family":"Wang","given":"Xiaofang"},{"family":"Tan","given":"Xiaoqing Ellen"},{"family":"Xia","given":"Xide"},{"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Srivastava","given":"Aayushi"},{"family":"Jain","given":"Abha"},{"family":"Kelsey","given":"Adam"},{"family":"Shajnfeld","given":"Adam"},{"family":"Gangidi","given":"Adithya"},{"family":"Victoria","given":"Adolfo"},{"family":"Goldstand","given":"Ahuva"},{"family":"Menon","given":"Ajay"},{"family":"Sharma","given":"Ajay"},{"family":"Boesenberg","given":"Alex"},{"family":"Baevski","given":"Alexei"},{"family":"Feinstein","given":"Allie"},{"family":"Kallet","given":"Amanda"},{"family":"Sangani","given":"Amit"},{"family":"Teo","given":"Amos"},{"family":"Yunus","given":"Anam"},{"family":"Lupu","given":"Andrei"},{"family":"Alvarado","given":"Andres"},{"family":"Caples","given":"Andrew"},{"family":"Gu","given":"Andrew"},{"family":"Ho","given":"Andrew"},{"family":"Poulton","given":"Andrew"},{"family":"Ryan","given":"Andrew"},{"family":"Ramchandani","given":"Ankit"},{"family":"Dong","given":"Annie"},{"family":"Franco","given":"Annie"},{"family":"Goyal","given":"Anuj"},{"family":"Saraf","given":"Aparajita"},{"family":"Chowdhury","given":"Arkabandhu"},{"family":"Gabriel","given":"Ashley"},{"family":"Bharambe","given":"Ashwin"},{"family":"Eisenman","given":"Assaf"},{"family":"Yazdan","given":"Azadeh"},{"family":"James","given":"Beau"},{"family":"Maurer","given":"Ben"},{"family":"Leonhardi","given":"Benjamin"},{"family":"Huang","given":"Bernie"},{"family":"Loyd","given":"Beth"},{"family":"Paola","given":"Beto De"},{"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Liu","given":"Ce"},{"family":"Wang","given":"Changhan"},{"family":"Kim","given":"Changkyu"},{"family":"Zhou","given":"Chao"},{"family":"Hu","given":"Chester"},{"family":"Chu","given":"Ching-Hsiang"},{"family":"Cai","given":"Chris"},{"family":"Tindal","given":"Chris"},{"family":"Feichtenhofer","given":"Christoph"},{"family":"Gao","given":"Cynthia"},{"family":"Civin","given":"Damon"},{"family":"Beaty","given":"Dana"},{"family":"Kreymer","given":"Daniel"},{"family":"Li","given":"Daniel"},{"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Le","given":"Eric-Tuan"},{"family":"Brinkman","given":"Erik"},{"family":"Arcaute","given":"Esteban"},{"family":"Dunbar","given":"Evan"},{"family":"Smothers","given":"Evan"},{"family":"Sun","given":"Fei"},{"family":"Kreuk","given":"Felix"},{"family":"Tian","given":"Feng"},{"family":"Kokkinos","given":"Filippos"},{"family":"Ozgenel","given":"Firat"},{"family":"Caggioni","given":"Francesco"},{"family":"Kanayet","given":"Frank"},{"family":"Seide","given":"Frank"},{"family":"Florez","given":"Gabriela Medina"},{"family":"Schwarz","given":"Gabriella"},{"family":"Badeer","given":"Gada"},{"family":"Swee","given":"Georgia"},{"family":"Halpern","given":"Gil"},{"family":"Herman","given":"Grant"},{"family":"Sizov","given":"Grigory"},{"family":"Guangyi","given":""},{"family":"Zhang","given":""},{"family":"Lakshminarayanan","given":"Guna"},{"family":"Inan","given":"Hakan"},{"family":"Shojanazeri","given":"Hamid"},{"family":"Zou","given":"Han"},{"family":"Wang","given":"Hannah"},{"family":"Zha","given":"Hanwen"},{"family":"Habeeb","given":"Haroun"},{"family":"Rudolph","given":"Harrison"},{"family":"Suk","given":"Helen"},{"family":"Aspegren","given":"Henry"},{"family":"Goldman","given":"Hunter"},{"family":"Zhan","given":"Hongyuan"},{"family":"Damlaj","given":"Ibrahim"},{"family":"Molybog","given":"Igor"},{"family":"Tufanov","given":"Igor"},{"family":"Leontiadis","given":"Ilias"},{"family":"Veliche","given":"Irina-Elena"},{"family":"Gat","given":"Itai"},{"family":"Weissman","given":"Jake"},{"family":"Geboski","given":"James"},{"family":"Kohli","given":"James"},{"family":"Lam","given":"Janice"},{"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Khandelwal","given":"Kartikay"},{"family":"Zand","given":"Katayoun"},{"family":"Matosich","given":"Kathy"},{"family":"Veeraraghavan","given":"Kaushik"},{"family":"Michelena","given":"Kelly"},{"family":"Li","given":"Keqian"},{"family":"Jagadeesh","given":"Kiran"},{"family":"Huang","given":"Kun"},{"family":"Chawla","given":"Kun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Mankus","given":"Martynas"},{"family":"Hasson","given":"Matan"},{"family":"Lennie","given":"Matthew"},{"family":"Reso","given":"Matthias"},{"family":"Groshev","given":"Maxim"},{"family":"Naumov","given":"Maxim"},{"family":"Lathi","given":"Maya"},{"family":"Keneally","given":"Meghan"},{"family":"Liu","given":"Miao"},{"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Mehta","given":"Nikhil"},{"family":"Laptev","given":"Nikolay Pavlovich"},{"family":"Do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Parthasarathy","given":"Rangaprabhu"},{"family":"Li","given":"Raymond"},{"family":"Hogan","given":"Rebekkah"},{"family":"Battey","given":"Robin"},{"family":"Wang","given":"Rocky"},{"family":"Howes","given":"Russ"},{"family":"Rinott","given":"Ruty"},{"family":"Mehta","given":"Sachin"},{"family":"Siby","given":"Sachin"},{"family":"Bondu","given":"Sai Jayesh"},{"family":"Datta","given":"Samyak"},{"family":"Chugh","given":"Sara"},{"family":"Hunt","given":"Sara"},{"family":"Dhillon","given":"Sargun"},{"family":"Sidorov","given":"Sasha"},{"family":"Pan","given":"Satadru"},{"family":"Mahajan","given":"Saurabh"},{"family":"Verma","given":"Saurabh"},{"family":"Yamamoto","given":"Seiji"},{"family":"Ramaswamy","given":"Sharadh"},{"family":"Lindsay","given":"Shaun"},{"family":"Lindsay","given":"Shaun"},{"family":"Feng","given":"Sheng"},{"family":"Lin","given":"Shenghao"},{"family":"Zha","given":"Shengxin Cindy"},{"family":"Patil","given":"Shishir"},{"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Deng","given":"Summer"},{"family":"Cho","given":"Sungmin"},{"family":"Virk","given":"Sunny"},{"family":"Subramanian","given":"Suraj"},{"family":"Choudhury","given":"Sy"},{"family":"Goldman","given":"Sydney"},{"family":"Remez","given":"Tal"},{"family":"Glaser","given":"Tamar"},{"family":"Best","given":"Tamara"},{"family":"Koe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u","given":"Xiaojian"},{"family":"Wang","given":"Xiaolan"},{"family":"Wu","given":"Xilun"},{"family":"Gao","given":"Xinbo"},{"family":"Kleinman","given":"Yaniv"},{"family":"Chen","given":"Yanjun"},{"family":"Hu","given":"Ye"},{"family":"Jia","given":"Ye"},{"family":"Qi","given":"Ye"},{"family":"Li","given":"Yenda"},{"family":"Zhang","given":"Yilin"},{"family":"Zhang","given":"Ying"},{"family":"Adi","given":"Yossi"},{"family":"Nam","given":"Youngjin"},{"family":"Yu","given":""},{"family":"Wang","given":""},{"family":"Zhao","given":"Yu"},{"family":"Hao","given":"Yuchen"},{"family":"Qian","given":"Yundi"},{"family":"Li","given":"Yunlu"},{"family":"He","given":"Yuzi"},{"family":"Rait","given":"Zach"},{"family":"DeVito","given":"Zachary"},{"family":"Rosnbrick","given":"Zef"},{"family":"Wen","given":"Zhaoduo"},{"family":"Yang","given":"Zhenyu"},{"family":"Zhao","given":"Zhiwei"},{"family":"Ma","given":"Zhiyu"}],"accessed":{"date-parts":[["2025",8,22]]},"issued":{"date-parts":[["2024",11,23]]}}}],"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[10]</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This model required less than seven gigabytes of GPU VRAM to generate summaries allowing for efficient training and deployment, ensuring that the trained model can be deployed locally on desktops with limited computational capabilities. </w:t>
      </w:r>
    </w:p>
    <w:p w14:paraId="5B9C74D8" w14:textId="77777777" w:rsidR="0096495A" w:rsidRPr="009C50CA" w:rsidRDefault="0096495A" w:rsidP="009C50CA">
      <w:pPr>
        <w:spacing w:line="360" w:lineRule="auto"/>
        <w:rPr>
          <w:rFonts w:ascii="Times New Roman" w:hAnsi="Times New Roman" w:cs="Times New Roman"/>
          <w:color w:val="000000" w:themeColor="text1"/>
        </w:rPr>
      </w:pPr>
    </w:p>
    <w:p w14:paraId="1D1F2273" w14:textId="70150E92" w:rsidR="00174B0C" w:rsidRPr="009C50CA" w:rsidRDefault="00BB724C"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 xml:space="preserve">2.2 Datasets </w:t>
      </w:r>
    </w:p>
    <w:p w14:paraId="21A50258" w14:textId="58D8B51B" w:rsidR="00137D8C" w:rsidRPr="009C50CA" w:rsidRDefault="00137D8C"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We extracted 5550 anonymised historical Cardiac MRI reports (</w:t>
      </w:r>
      <w:proofErr w:type="spellStart"/>
      <w:r w:rsidRPr="009C50CA">
        <w:rPr>
          <w:rFonts w:ascii="Times New Roman" w:hAnsi="Times New Roman" w:cs="Times New Roman"/>
          <w:bCs/>
          <w:color w:val="000000" w:themeColor="text1"/>
        </w:rPr>
        <w:t>cMRI</w:t>
      </w:r>
      <w:proofErr w:type="spellEnd"/>
      <w:r w:rsidRPr="009C50CA">
        <w:rPr>
          <w:rFonts w:ascii="Times New Roman" w:hAnsi="Times New Roman" w:cs="Times New Roman"/>
          <w:bCs/>
          <w:color w:val="000000" w:themeColor="text1"/>
        </w:rPr>
        <w:t xml:space="preserve">) from the Guy's and St Thomas' patient database. These reports were screened to remove any that lacked findings or </w:t>
      </w:r>
      <w:r w:rsidR="004E6BA6">
        <w:rPr>
          <w:rFonts w:ascii="Times New Roman" w:hAnsi="Times New Roman" w:cs="Times New Roman"/>
          <w:bCs/>
          <w:color w:val="000000" w:themeColor="text1"/>
        </w:rPr>
        <w:t>in</w:t>
      </w:r>
      <w:r w:rsidRPr="009C50CA">
        <w:rPr>
          <w:rFonts w:ascii="Times New Roman" w:hAnsi="Times New Roman" w:cs="Times New Roman"/>
          <w:bCs/>
          <w:color w:val="000000" w:themeColor="text1"/>
        </w:rPr>
        <w:t xml:space="preserve">complete demographic data (N=10). These reports were randomly divided into three datasets: train (N=3000), RAG embedding (N=2000), and test (N=540) for training the core generative LLM. </w:t>
      </w:r>
    </w:p>
    <w:p w14:paraId="174E0AB1" w14:textId="1CE9F68E" w:rsidR="003977F8" w:rsidRPr="009C50CA" w:rsidRDefault="00137D8C"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After dividing the dataset, we extracted relevant information from each report, including: the ground truth summaries written by clinical cardiologists, volumetric and clinical findings from the MRI scan, and demographic data (age, weight, sex, etc.). These extracted data points for each dataset were written to CSV files. </w:t>
      </w:r>
    </w:p>
    <w:p w14:paraId="5E4FD075" w14:textId="700AC994" w:rsidR="00BB68BF" w:rsidRPr="009C50CA" w:rsidRDefault="00BB68BF"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 xml:space="preserve">2.3 Prompt Engineering </w:t>
      </w:r>
    </w:p>
    <w:p w14:paraId="4132AD92" w14:textId="51146B62" w:rsidR="003977F8" w:rsidRPr="003977F8" w:rsidRDefault="003977F8" w:rsidP="009C50CA">
      <w:pPr>
        <w:spacing w:line="360" w:lineRule="auto"/>
        <w:rPr>
          <w:rFonts w:ascii="Times New Roman" w:hAnsi="Times New Roman" w:cs="Times New Roman"/>
          <w:bCs/>
          <w:color w:val="000000" w:themeColor="text1"/>
        </w:rPr>
      </w:pPr>
      <w:r w:rsidRPr="003977F8">
        <w:rPr>
          <w:rFonts w:ascii="Times New Roman" w:hAnsi="Times New Roman" w:cs="Times New Roman"/>
          <w:bCs/>
          <w:color w:val="000000" w:themeColor="text1"/>
        </w:rPr>
        <w:t>Prompt engineering was used to constrain the behaviour of the generative model and align outputs with the requirements of clinical reporting</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{"citationID":"MNHzT3Xl","properties":{"formattedCitation":"[13]","plainCitation":"[13]","noteIndex":0},"citationItems":[{"id":66,"uris":["http://zotero.org/users/local/Jdnp3VbZ/items/WTWXLJ6G"],"itemData":{"id":66,"type":"article","abstract":"Large language models (LLMs) have shown remarkable performance on many different Natural Language Processing (NLP) tasks. Prompt engineering plays a key role in adding more to the already existing abilities of LLMs to achieve significant performance gains on various NLP tasks. Prompt engineering requires composing natural language instructions called prompts to elicit knowledge from LLMs in a structured way. Unlike previous state-of-the-art (SoTA) models, prompt engineering does not require extensive parameter re-training or fine-tuning based on the given NLP task and thus solely operates on the embedded knowledge of LLMs. Additionally, LLM enthusiasts can intelligently extract LLMs' knowledge through a basic natural language conversational exchange or prompt engineering, allowing more and more people even without deep mathematical machine learning background to experiment with LLMs. With prompt engineering gaining popularity in the last two years, researchers have come up with numerous engineering techniques around designing prompts to improve accuracy of information extraction from the LLMs. In this paper, we summarize different prompting techniques and club them together based on different NLP tasks that they have been used for. We further granularly highlight the performance of these prompting strategies on various datasets belonging to that NLP task, talk about the corresponding LLMs used, present a taxonomy diagram and discuss the possible SoTA for specific datasets. In total, we read and present a survey of 44 research papers which talk about 39 different prompting methods on 29 different NLP tasks of which most of them have been published in the last two years.","DOI":"10.48550/arXiv.2407.12994","note":"arXiv:2407.12994 [cs]","number":"arXiv:2407.12994","publisher":"arXiv","source":"arXiv.org","title":"A Survey of Prompt Engineering Methods in Large Language Models for Different NLP Tasks","URL":"http://arxiv.org/abs/2407.12994","author":[{"family":"Vatsal","given":"Shubham"},{"family":"Dubey","given":"Harsh"}],"accessed":{"date-parts":[["2025",8,26]]},"issued":{"date-parts":[["2024",7,24]]}}}],"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[13]</w:t>
      </w:r>
      <w:r w:rsidRPr="009C50CA">
        <w:rPr>
          <w:rFonts w:ascii="Times New Roman" w:hAnsi="Times New Roman" w:cs="Times New Roman"/>
          <w:bCs/>
          <w:color w:val="000000" w:themeColor="text1"/>
        </w:rPr>
        <w:fldChar w:fldCharType="end"/>
      </w:r>
      <w:r w:rsidRPr="003977F8">
        <w:rPr>
          <w:rFonts w:ascii="Times New Roman" w:hAnsi="Times New Roman" w:cs="Times New Roman"/>
          <w:bCs/>
          <w:color w:val="000000" w:themeColor="text1"/>
        </w:rPr>
        <w:t>. A structured template was developed that provided the model with explicit guidelines on style, accuracy, and completeness. The prompt opened with a role specification, instructing the model to behave as a specialist in cardiac magnetic resonance imaging</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{"citationID":"3kYshrqK","properties":{"formattedCitation":"[13], [14]","plainCitation":"[13], [14]","noteIndex":0},"citationItems":[{"id":69,"uris":["http://zotero.org/users/local/Jdnp3VbZ/items/UGM53SRL"],"itemData":{"id":69,"type":"webpage","abstract":"A practical guide to using roles in LLMs and agents, with examples from Clarifai, CrewAI, and Google ADK.","language":"en","title":"Agentic Prompt Engineering: A Deep Dive into LLM Roles and Role-Based Formatting","title-short":"Agentic Prompt Engineering","URL":"https://www.clarifai.com/blog/agentic-prompt-engineering","author":[{"family":"P","given":"Sumanth"}],"accessed":{"date-parts":[["2025",8,26]]}}},{"id":66,"uris":["http://zotero.org/users/local/Jdnp3VbZ/items/WTWXLJ6G"],"itemData":{"id":66,"type":"article","abstract":"Large language models (LLMs) have shown remarkable performance on many different Natural Language Processing (NLP) tasks. Prompt engineering plays a key role in adding more to the already existing abilities of LLMs to achieve significant performance gains on various NLP tasks. Prompt engineering requires composing natural language instructions called prompts to elicit knowledge from LLMs in a structured way. Unlike previous state-of-the-art (SoTA) models, prompt engineering does not require extensive parameter re-training or fine-tuning based on the given NLP task and thus solely operates on the embedded knowledge of LLMs. Additionally, LLM enthusiasts can intelligently extract LLMs' knowledge through a basic natural language conversational exchange or prompt engineering, allowing more and more people even without deep mathematical machine learning background to experiment with LLMs. With prompt engineering gaining popularity in the last two years, researchers have come up with numerous engineering techniques around designing prompts to improve accuracy of information extraction from the LLMs. In this paper, we summarize different prompting techniques and club them together based on different NLP tasks that they have been used for. We further granularly highlight the performance of these prompting strategies on various datasets belonging to that NLP task, talk about the corresponding LLMs used, present a taxonomy diagram and discuss the possible SoTA for specific datasets. In total, we read and present a survey of 44 research papers which talk about 39 different prompting methods on 29 different NLP tasks of which most of them have been published in the last two years.","DOI":"10.48550/arXiv.2407.12994","note":"arXiv:2407.12994 [cs]","number":"arXiv:2407.12994","publisher":"arXiv","source":"arXiv.org","title":"A Survey of Prompt Engineering Methods in Large Language Models for Different NLP Tasks","URL":"http://arxiv.org/abs/2407.12994","author":[{"family":"Vatsal","given":"Shubham"},{"family":"Dubey","given":"Harsh"}],"accessed":{"date-parts":[["2025",8,26]]},"issued":{"date-parts":[["2024",7,24]]}}}],"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[13], [14]</w:t>
      </w:r>
      <w:r w:rsidRPr="009C50CA">
        <w:rPr>
          <w:rFonts w:ascii="Times New Roman" w:hAnsi="Times New Roman" w:cs="Times New Roman"/>
          <w:bCs/>
          <w:color w:val="000000" w:themeColor="text1"/>
        </w:rPr>
        <w:fldChar w:fldCharType="end"/>
      </w:r>
      <w:r w:rsidRPr="003977F8">
        <w:rPr>
          <w:rFonts w:ascii="Times New Roman" w:hAnsi="Times New Roman" w:cs="Times New Roman"/>
          <w:bCs/>
          <w:color w:val="000000" w:themeColor="text1"/>
        </w:rPr>
        <w:t>. This was followed by detailed principles, such as the requirement to summarise only from the provided findings, to avoid inference or modification of values, and to reproduce all numerical measurements exactly as reported. Additional instructions emphasised the inclusion of both normal and abnormal findings, with abnormal findings described in greater detail, and the explicit mention of cardiac structures such as the ventricles, valves, and atria even when no abnormalities were present.</w:t>
      </w:r>
    </w:p>
    <w:p w14:paraId="50398C76" w14:textId="7C7B51EC" w:rsidR="003977F8" w:rsidRPr="003977F8" w:rsidRDefault="003977F8" w:rsidP="009C50CA">
      <w:pPr>
        <w:spacing w:line="360" w:lineRule="auto"/>
        <w:rPr>
          <w:rFonts w:ascii="Times New Roman" w:hAnsi="Times New Roman" w:cs="Times New Roman"/>
          <w:bCs/>
          <w:color w:val="000000" w:themeColor="text1"/>
        </w:rPr>
      </w:pPr>
      <w:r w:rsidRPr="003977F8">
        <w:rPr>
          <w:rFonts w:ascii="Times New Roman" w:hAnsi="Times New Roman" w:cs="Times New Roman"/>
          <w:bCs/>
          <w:color w:val="000000" w:themeColor="text1"/>
        </w:rPr>
        <w:t>To ensure consistency across cases, a mandatory inclusion checklist</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{"citationID":"owJcXbWi","properties":{"formattedCitation":"[13]","plainCitation":"[13]","noteIndex":0},"citationItems":[{"id":66,"uris":["http://zotero.org/users/local/Jdnp3VbZ/items/WTWXLJ6G"],"itemData":{"id":66,"type":"article","abstract":"Large language models (LLMs) have shown remarkable performance on many different Natural Language Processing (NLP) tasks. Prompt engineering plays a key role in adding more to the already existing abilities of LLMs to achieve significant performance gains on various NLP tasks. Prompt engineering requires composing natural language instructions called prompts to elicit knowledge from LLMs in a structured way. Unlike previous state-of-the-art (SoTA) models, prompt engineering does not require extensive parameter re-training or fine-tuning based on the given NLP task and thus solely operates on the embedded knowledge of LLMs. Additionally, LLM enthusiasts can intelligently extract LLMs' knowledge through a basic natural language conversational exchange or prompt engineering, allowing more and more people even without deep mathematical machine learning background to experiment with LLMs. With prompt engineering gaining popularity in the last two years, researchers have come up with numerous engineering techniques around designing prompts to improve accuracy of information extraction from the LLMs. In this paper, we summarize different prompting techniques and club them together based on different NLP tasks that they have been used for. We further granularly highlight the performance of these prompting strategies on various datasets belonging to that NLP task, talk about the corresponding LLMs used, present a taxonomy diagram and discuss the possible SoTA for specific datasets. In total, we read and present a survey of 44 research papers which talk about 39 different prompting methods on 29 different NLP tasks of which most of them have been published in the last two years.","DOI":"10.48550/arXiv.2407.12994","note":"arXiv:2407.12994 [cs]","number":"arXiv:2407.12994","publisher":"arXiv","source":"arXiv.org","title":"A Survey of Prompt Engineering Methods in Large Language Models for Different NLP Tasks","URL":"http://arxiv.org/abs/2407.12994","author":[{"family":"Vatsal","given":"Shubham"},{"family":"Dubey","given":"Harsh"}],"accessed":{"date-parts":[["2025",8,26]]},"issued":{"date-parts":[["2024",7,24]]}}}],"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[13]</w:t>
      </w:r>
      <w:r w:rsidRPr="009C50CA">
        <w:rPr>
          <w:rFonts w:ascii="Times New Roman" w:hAnsi="Times New Roman" w:cs="Times New Roman"/>
          <w:bCs/>
          <w:color w:val="000000" w:themeColor="text1"/>
        </w:rPr>
        <w:fldChar w:fldCharType="end"/>
      </w:r>
      <w:r w:rsidRPr="003977F8">
        <w:rPr>
          <w:rFonts w:ascii="Times New Roman" w:hAnsi="Times New Roman" w:cs="Times New Roman"/>
          <w:bCs/>
          <w:color w:val="000000" w:themeColor="text1"/>
        </w:rPr>
        <w:t xml:space="preserve"> was embedded within the prompt, covering key diagnostic domains including ventricular function, atrial size, presence of late gadolinium enhancement, valve function, aortic measurements, and tissue characterisation. The content structure was also predefined: findings were to be presented as a numbered list beginning with the left ventricle and right ventricle, followed by other abnormalities, and concluding with an “Impression” section to summarise the clinical significance. Accuracy requirements were reinforced by explicitly prohibiting the model from inferring values, approximating measurements, or deviating from the terminology used in the input. Finally, a reasoning section was appended to each summary, separated by a “===== REASONING =====” marker, in which the model was required to explain the clinical rationale behind its output.</w:t>
      </w:r>
    </w:p>
    <w:p w14:paraId="4ACE5D37" w14:textId="5587FC00" w:rsidR="003977F8" w:rsidRPr="003977F8" w:rsidRDefault="003977F8" w:rsidP="009C50CA">
      <w:pPr>
        <w:spacing w:line="360" w:lineRule="auto"/>
        <w:rPr>
          <w:rFonts w:ascii="Times New Roman" w:hAnsi="Times New Roman" w:cs="Times New Roman"/>
          <w:bCs/>
          <w:color w:val="000000" w:themeColor="text1"/>
        </w:rPr>
      </w:pPr>
      <w:r w:rsidRPr="003977F8">
        <w:rPr>
          <w:rFonts w:ascii="Times New Roman" w:hAnsi="Times New Roman" w:cs="Times New Roman"/>
          <w:bCs/>
          <w:color w:val="000000" w:themeColor="text1"/>
        </w:rPr>
        <w:t>By combining explicit clinical rules with format constraints and examples of normal and abnormal outputs, this prompt design reduced variability, improved completeness, and supported downstream evaluation of hallucinations</w:t>
      </w:r>
      <w:r w:rsidRPr="009C50CA">
        <w:rPr>
          <w:rFonts w:ascii="Times New Roman" w:hAnsi="Times New Roman" w:cs="Times New Roman"/>
          <w:bCs/>
          <w:color w:val="000000" w:themeColor="text1"/>
        </w:rPr>
        <w:t xml:space="preserve"> (example in Appendix 1)</w:t>
      </w:r>
      <w:r w:rsidRPr="003977F8">
        <w:rPr>
          <w:rFonts w:ascii="Times New Roman" w:hAnsi="Times New Roman" w:cs="Times New Roman"/>
          <w:bCs/>
          <w:color w:val="000000" w:themeColor="text1"/>
        </w:rPr>
        <w:t>.</w:t>
      </w:r>
    </w:p>
    <w:p w14:paraId="653A656F" w14:textId="77777777" w:rsidR="00914A51" w:rsidRPr="009C50CA" w:rsidRDefault="00914A51" w:rsidP="009C50CA">
      <w:pPr>
        <w:spacing w:line="360" w:lineRule="auto"/>
        <w:rPr>
          <w:rFonts w:ascii="Times New Roman" w:hAnsi="Times New Roman" w:cs="Times New Roman"/>
          <w:b/>
          <w:bCs/>
          <w:color w:val="000000" w:themeColor="text1"/>
        </w:rPr>
      </w:pPr>
    </w:p>
    <w:p w14:paraId="122B7B27" w14:textId="3C4CB14B" w:rsidR="00E650E4" w:rsidRPr="009C50CA" w:rsidRDefault="00BB724C"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2.</w:t>
      </w:r>
      <w:r w:rsidR="00914A51" w:rsidRPr="009C50CA">
        <w:rPr>
          <w:rFonts w:ascii="Times New Roman" w:hAnsi="Times New Roman" w:cs="Times New Roman"/>
          <w:b/>
          <w:bCs/>
          <w:color w:val="000000" w:themeColor="text1"/>
        </w:rPr>
        <w:t>4</w:t>
      </w:r>
      <w:r w:rsidR="007F2FDE" w:rsidRPr="009C50CA">
        <w:rPr>
          <w:rFonts w:ascii="Times New Roman" w:hAnsi="Times New Roman" w:cs="Times New Roman"/>
          <w:b/>
          <w:bCs/>
          <w:color w:val="000000" w:themeColor="text1"/>
        </w:rPr>
        <w:t xml:space="preserve"> Hallucinations and Evaluation</w:t>
      </w:r>
    </w:p>
    <w:p w14:paraId="684E6717" w14:textId="78F63D1C" w:rsidR="007F2FDE" w:rsidRPr="009C50CA" w:rsidRDefault="007F2FDE"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As mentioned previously, the predominant reason preventing wide-scale adoption of LLMs into clinical practice is the presence of hallucinations within generated text</w:t>
      </w:r>
      <w:r w:rsidR="008E3CAD" w:rsidRPr="009C50CA">
        <w:rPr>
          <w:rFonts w:ascii="Times New Roman" w:hAnsi="Times New Roman" w:cs="Times New Roman"/>
          <w:bCs/>
          <w:color w:val="000000" w:themeColor="text1"/>
        </w:rPr>
        <w:fldChar w:fldCharType="begin"/>
      </w:r>
      <w:r w:rsidR="009A5AC4">
        <w:rPr>
          <w:rFonts w:ascii="Times New Roman" w:hAnsi="Times New Roman" w:cs="Times New Roman"/>
          <w:bCs/>
          <w:color w:val="000000" w:themeColor="text1"/>
        </w:rPr>
        <w:instrText xml:space="preserve"> ADDIN ZOTERO_ITEM CSL_CITATION {"citationID":"shNbZtX1","properties":{"formattedCitation":"[6]","plainCitation":"[6]","noteIndex":0},"citationItems":[{"id":38,"uris":["http://zotero.org/users/local/Jdnp3VbZ/items/RCYBCSI4"],"itemData":{"id":38,"type":"article-journal","abstract":"Large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sidR="008E3CAD" w:rsidRPr="009C50CA">
        <w:rPr>
          <w:rFonts w:ascii="Times New Roman" w:hAnsi="Times New Roman" w:cs="Times New Roman"/>
          <w:bCs/>
          <w:color w:val="000000" w:themeColor="text1"/>
        </w:rPr>
        <w:fldChar w:fldCharType="separate"/>
      </w:r>
      <w:r w:rsidR="009A5AC4">
        <w:rPr>
          <w:rFonts w:ascii="Times New Roman" w:hAnsi="Times New Roman" w:cs="Times New Roman"/>
          <w:bCs/>
          <w:noProof/>
          <w:color w:val="000000" w:themeColor="text1"/>
        </w:rPr>
        <w:t>[6]</w:t>
      </w:r>
      <w:r w:rsidR="008E3CAD"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Identifying hallucinations within generated texts is not only important as a metric of the model's performance, but also as a safeguard against clinical errors. Misreporting diagnostic values can lead directly to misdiagnosis, delayed treatment, and ultimately poorer patient outcomes</w:t>
      </w:r>
      <w:r w:rsidR="008E3CAD" w:rsidRPr="009C50CA">
        <w:rPr>
          <w:rFonts w:ascii="Times New Roman" w:hAnsi="Times New Roman" w:cs="Times New Roman"/>
          <w:bCs/>
          <w:color w:val="000000" w:themeColor="text1"/>
        </w:rPr>
        <w:fldChar w:fldCharType="begin"/>
      </w:r>
      <w:r w:rsidR="009A5AC4">
        <w:rPr>
          <w:rFonts w:ascii="Times New Roman" w:hAnsi="Times New Roman" w:cs="Times New Roman"/>
          <w:bCs/>
          <w:color w:val="000000" w:themeColor="text1"/>
        </w:rPr>
        <w:instrText xml:space="preserve"> ADDIN ZOTERO_ITEM CSL_CITATION {"citationID":"OhqWnlpf","properties":{"formattedCitation":"[6]","plainCitation":"[6]","noteIndex":0},"citationItems":[{"id":38,"uris":["http://zotero.org/users/local/Jdnp3VbZ/items/RCYBCSI4"],"itemData":{"id":38,"type":"article-journal","abstract":"Large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sidR="008E3CAD" w:rsidRPr="009C50CA">
        <w:rPr>
          <w:rFonts w:ascii="Times New Roman" w:hAnsi="Times New Roman" w:cs="Times New Roman"/>
          <w:bCs/>
          <w:color w:val="000000" w:themeColor="text1"/>
        </w:rPr>
        <w:fldChar w:fldCharType="separate"/>
      </w:r>
      <w:r w:rsidR="009A5AC4">
        <w:rPr>
          <w:rFonts w:ascii="Times New Roman" w:hAnsi="Times New Roman" w:cs="Times New Roman"/>
          <w:bCs/>
          <w:noProof/>
          <w:color w:val="000000" w:themeColor="text1"/>
        </w:rPr>
        <w:t>[6]</w:t>
      </w:r>
      <w:r w:rsidR="008E3CAD"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w:t>
      </w:r>
    </w:p>
    <w:p w14:paraId="7DC4B51B" w14:textId="01142DD5" w:rsidR="007F2FDE" w:rsidRPr="009C50CA" w:rsidRDefault="007F2FDE"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Hallucinations are defined within natural language processing as the phenomenon of nonsensical, incorrect or unfaithful token generation compared to the provided source and prompt content </w:t>
      </w:r>
      <w:r w:rsidR="00920917"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{"citationID":"VITXJn8J","properties":{"formattedCitation":"[15]","plainCitation":"[15]","noteIndex":0},"citationItems":[{"id":4,"uris":["http://zotero.org/users/local/Jdnp3VbZ/items/AGKPUNFW"],"itemData":{"id":4,"type":"article-journal","abstract":"The emergence of large language models (LLMs) has marked a significant breakthrough in natural language processing (NLP), fueling a paradigm shift in information acquisition. Nevertheless, LLMs are prone to hallucination, generating plausible yet nonfactual content. This phenomenon raises significant concerns over the reliability of LLMs in real-world information retrieval (IR) systems and has attracted intensive research to detect and mitigate such hallucinations. Given the open-ended general-purpose attributes inherent to LLMs, LLM hallucinations present distinct challenges that diverge from prior task-specific models. This divergence highlights the urgency for a nuanced understanding and comprehensive overview of recent advances in LLM hallucinations. In this survey, we begin with an innovative taxonomy of hallucination in the era of LLM and then delve into the factors contributing to hallucinations. Subsequently, we present a thorough overview of hallucination detection methods and benchmarks. Our discussion then transfers to representative methodologies for mitigating LLM hallucinations. Additionally, we delve into the current limitations faced by retrieval-augmented LLMs in combating hallucinations, offering insights for developing more robust IR systems. Finally, we highlight the promising research directions on LLM hallucinations, including hallucination in large vision-language models and understanding of knowledge boundaries in LLM hallucinations.","container-title":"ACM Transactions on Information Systems","DOI":"10.1145/3703155","ISSN":"1046-8188, 1558-2868","issue":"2","journalAbbreviation":"ACM Trans. Inf. Syst.","note":"arXiv:2311.05232 [cs]","page":"1-55","source":"arXiv.org","title":"A Survey on Hallucination in Large Language Models: Principles, Taxonomy, Challenges, and Open Questions","title-short":"A Survey on Hallucination in Large Language Models","volume":"43","author":[{"family":"Huang","given":"Lei"},{"family":"Yu","given":"Weijiang"},{"family":"Ma","given":"Weitao"},{"family":"Zhong","given":"Weihong"},{"family":"Feng","given":"Zhangyin"},{"family":"Wang","given":"Haotian"},{"family":"Chen","given":"Qianglong"},{"family":"Peng","given":"Weihua"},{"family":"Feng","given":"Xiaocheng"},{"family":"Qin","given":"Bing"},{"family":"Liu","given":"Ting"}],"issued":{"date-parts":[["2025",3,31]]}}}],"schema":"https://github.com/citation-style-language/schema/raw/master/csl-citation.json"} </w:instrText>
      </w:r>
      <w:r w:rsidR="00920917"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[15]</w:t>
      </w:r>
      <w:r w:rsidR="00920917"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Xu et al. formally define hallucinations as the failure of the model to generate tokens within the ground truth function</w:t>
      </w:r>
      <w:r w:rsidR="00920917" w:rsidRPr="009C50CA">
        <w:rPr>
          <w:rFonts w:ascii="Times New Roman" w:hAnsi="Times New Roman" w:cs="Times New Roman"/>
          <w:bCs/>
          <w:color w:val="000000" w:themeColor="text1"/>
        </w:rPr>
        <w:t xml:space="preserve"> </w:t>
      </w:r>
      <w:r w:rsidR="00920917"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{"citationID":"r4txpPwx","properties":{"formattedCitation":"[16]","plainCitation":"[16]","noteIndex":0},"citationItems":[{"id":12,"uris":["http://zotero.org/users/local/Jdnp3VbZ/items/YGXP4I66"],"itemData":{"id":12,"type":"article","abstract":"Hallucination has been widely recognized to be a significant drawback for large language models (LLMs). There have been many works that attempt to reduce the extent of hallucination. These efforts have mostly been empirical so far, which cannot answer the fundamental question whether it can be completely eliminated. In this paper, we formalize the problem and show that it is impossible to eliminate hallucination in LLMs. Specifically, we define a formal world where hallucination is defined as inconsistencies between a computable LLM and a computable ground truth function. By employing results from learning theory, we show that LLMs cannot learn all the computable functions and will therefore inevitably hallucinate if used as general problem solvers. Since the formal world is a part of the real world which is much more complicated, hallucinations are also inevitable for real world LLMs. Furthermore, for real world LLMs constrained by provable time complexity, we describe the hallucination-prone tasks and empirically validate our claims. Finally, using the formal world framework, we discuss the possible mechanisms and efficacies of existing hallucination mitigators as well as the practical implications on the safe deployment of LLMs.","DOI":"10.48550/arXiv.2401.11817","note":"arXiv:2401.11817 [cs]","number":"arXiv:2401.11817","publisher":"arXiv","source":"arXiv.org","title":"Hallucination is Inevitable: An Innate Limitation of Large Language Models","title-short":"Hallucination is Inevitable","URL":"http://arxiv.org/abs/2401.11817","author":[{"family":"Xu","given":"Ziwei"},{"family":"Jain","given":"Sanjay"},{"family":"Kankanhalli","given":"Mohan"}],"accessed":{"date-parts":[["2025",8,22]]},"issued":{"date-parts":[["2025",2,13]]}}}],"schema":"https://github.com/citation-style-language/schema/raw/master/csl-citation.json"} </w:instrText>
      </w:r>
      <w:r w:rsidR="00920917"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[16]</w:t>
      </w:r>
      <w:r w:rsidR="00920917"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xml:space="preserve">. Hallucinations, whilst incredibly varied, can be split into two fundamental sets: intrinsic hallucinations, where the model's output directly conflicts with the provided prompt context; and extrinsic hallucinations, where the generated output cannot be verified using the provided source context or external knowledge bases </w:t>
      </w:r>
      <w:r w:rsidR="00920917"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{"citationID":"vFkBl95Z","properties":{"formattedCitation":"[15]","plainCitation":"[15]","noteIndex":0},"citationItems":[{"id":4,"uris":["http://zotero.org/users/local/Jdnp3VbZ/items/AGKPUNFW"],"itemData":{"id":4,"type":"article-journal","abstract":"The emergence of large language models (LLMs) has marked a significant breakthrough in natural language processing (NLP), fueling a paradigm shift in information acquisition. Nevertheless, LLMs are prone to hallucination, generating plausible yet nonfactual content. This phenomenon raises significant concerns over the reliability of LLMs in real-world information retrieval (IR) systems and has attracted intensive research to detect and mitigate such hallucinations. Given the open-ended general-purpose attributes inherent to LLMs, LLM hallucinations present distinct challenges that diverge from prior task-specific models. This divergence highlights the urgency for a nuanced understanding and comprehensive overview of recent advances in LLM hallucinations. In this survey, we begin with an innovative taxonomy of hallucination in the era of LLM and then delve into the factors contributing to hallucinations. Subsequently, we present a thorough overview of hallucination detection methods and benchmarks. Our discussion then transfers to representative methodologies for mitigating LLM hallucinations. Additionally, we delve into the current limitations faced by retrieval-augmented LLMs in combating hallucinations, offering insights for developing more robust IR systems. Finally, we highlight the promising research directions on LLM hallucinations, including hallucination in large vision-language models and understanding of knowledge boundaries in LLM hallucinations.","container-title":"ACM Transactions on Information Systems","DOI":"10.1145/3703155","ISSN":"1046-8188, 1558-2868","issue":"2","journalAbbreviation":"ACM Trans. Inf. Syst.","note":"arXiv:2311.05232 [cs]","page":"1-55","source":"arXiv.org","title":"A Survey on Hallucination in Large Language Models: Principles, Taxonomy, Challenges, and Open Questions","title-short":"A Survey on Hallucination in Large Language Models","volume":"43","author":[{"family":"Huang","given":"Lei"},{"family":"Yu","given":"Weijiang"},{"family":"Ma","given":"Weitao"},{"family":"Zhong","given":"Weihong"},{"family":"Feng","given":"Zhangyin"},{"family":"Wang","given":"Haotian"},{"family":"Chen","given":"Qianglong"},{"family":"Peng","given":"Weihua"},{"family":"Feng","given":"Xiaocheng"},{"family":"Qin","given":"Bing"},{"family":"Liu","given":"Ting"}],"issued":{"date-parts":[["2025",3,31]]}}}],"schema":"https://github.com/citation-style-language/schema/raw/master/csl-citation.json"} </w:instrText>
      </w:r>
      <w:r w:rsidR="00920917"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[15]</w:t>
      </w:r>
      <w:r w:rsidR="00920917"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xml:space="preserve">. </w:t>
      </w:r>
    </w:p>
    <w:p w14:paraId="77121106" w14:textId="7E64CAC2" w:rsidR="00137D8C" w:rsidRPr="009C50CA" w:rsidRDefault="007F2FDE"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Due to the specificity of the task (generating concise summaries of volumetric findings of </w:t>
      </w:r>
      <w:proofErr w:type="spellStart"/>
      <w:r w:rsidRPr="009C50CA">
        <w:rPr>
          <w:rFonts w:ascii="Times New Roman" w:hAnsi="Times New Roman" w:cs="Times New Roman"/>
          <w:bCs/>
          <w:color w:val="000000" w:themeColor="text1"/>
        </w:rPr>
        <w:t>cMRIs</w:t>
      </w:r>
      <w:proofErr w:type="spellEnd"/>
      <w:r w:rsidRPr="009C50CA">
        <w:rPr>
          <w:rFonts w:ascii="Times New Roman" w:hAnsi="Times New Roman" w:cs="Times New Roman"/>
          <w:bCs/>
          <w:color w:val="000000" w:themeColor="text1"/>
        </w:rPr>
        <w:t>), the only hallucination type we were concerned with was intrinsic hallucinations. The most common hallucination was a misinterpretation of left ventricular ejection fraction (LVEF) and right ventricular ejection fraction (RVEF). This thus simplified the task of evaluation from a complex multi-classification problem to a binary classification problem of whether there was a hallucination or not.</w:t>
      </w:r>
    </w:p>
    <w:tbl>
      <w:tblPr>
        <w:tblStyle w:val="TableGrid"/>
        <w:tblW w:w="0" w:type="auto"/>
        <w:tblLook w:val="04A0" w:firstRow="1" w:lastRow="0" w:firstColumn="1" w:lastColumn="0" w:noHBand="0" w:noVBand="1"/>
      </w:tblPr>
      <w:tblGrid>
        <w:gridCol w:w="3005"/>
        <w:gridCol w:w="3005"/>
        <w:gridCol w:w="3006"/>
      </w:tblGrid>
      <w:tr w:rsidR="00BC3F2A" w:rsidRPr="009C50CA" w14:paraId="5D489E1D" w14:textId="77777777" w:rsidTr="00BC3F2A">
        <w:tc>
          <w:tcPr>
            <w:tcW w:w="3005" w:type="dxa"/>
          </w:tcPr>
          <w:p w14:paraId="23D26700" w14:textId="53ABE59F" w:rsidR="00BC3F2A" w:rsidRPr="009C50CA" w:rsidRDefault="00BC3F2A"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Generated Summary</w:t>
            </w:r>
            <w:r w:rsidR="00811341" w:rsidRPr="009C50CA">
              <w:rPr>
                <w:rFonts w:ascii="Times New Roman" w:hAnsi="Times New Roman" w:cs="Times New Roman"/>
                <w:b/>
                <w:color w:val="000000" w:themeColor="text1"/>
              </w:rPr>
              <w:t xml:space="preserve"> </w:t>
            </w:r>
            <w:r w:rsidR="00811341" w:rsidRPr="009C50CA">
              <w:rPr>
                <w:rFonts w:ascii="Times New Roman" w:hAnsi="Times New Roman" w:cs="Times New Roman"/>
                <w:b/>
                <w:color w:val="FF0000"/>
              </w:rPr>
              <w:t>(hallucinations in red)</w:t>
            </w:r>
          </w:p>
        </w:tc>
        <w:tc>
          <w:tcPr>
            <w:tcW w:w="3005" w:type="dxa"/>
          </w:tcPr>
          <w:p w14:paraId="59C61ED9" w14:textId="23761EDD" w:rsidR="00BC3F2A" w:rsidRPr="009C50CA" w:rsidRDefault="00811341"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Corrections</w:t>
            </w:r>
          </w:p>
        </w:tc>
        <w:tc>
          <w:tcPr>
            <w:tcW w:w="3006" w:type="dxa"/>
          </w:tcPr>
          <w:p w14:paraId="209A5F59" w14:textId="3788C9AF" w:rsidR="00BC3F2A" w:rsidRPr="009C50CA" w:rsidRDefault="00F43FD4"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Hallucination</w:t>
            </w:r>
            <w:r w:rsidR="00BC3F2A" w:rsidRPr="009C50CA">
              <w:rPr>
                <w:rFonts w:ascii="Times New Roman" w:hAnsi="Times New Roman" w:cs="Times New Roman"/>
                <w:b/>
                <w:color w:val="000000" w:themeColor="text1"/>
              </w:rPr>
              <w:t xml:space="preserve"> </w:t>
            </w:r>
            <w:r w:rsidRPr="009C50CA">
              <w:rPr>
                <w:rFonts w:ascii="Times New Roman" w:hAnsi="Times New Roman" w:cs="Times New Roman"/>
                <w:b/>
                <w:color w:val="000000" w:themeColor="text1"/>
              </w:rPr>
              <w:t>Description</w:t>
            </w:r>
          </w:p>
        </w:tc>
      </w:tr>
      <w:tr w:rsidR="00BC3F2A" w:rsidRPr="009C50CA" w14:paraId="5DB8E2EE" w14:textId="77777777" w:rsidTr="00BC3F2A">
        <w:tc>
          <w:tcPr>
            <w:tcW w:w="3005" w:type="dxa"/>
          </w:tcPr>
          <w:p w14:paraId="122283B3"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1. Normal indexed LV end-diastolic volume (</w:t>
            </w:r>
            <w:r w:rsidRPr="009C50CA">
              <w:rPr>
                <w:rFonts w:ascii="Times New Roman" w:hAnsi="Times New Roman" w:cs="Times New Roman"/>
                <w:bCs/>
                <w:color w:val="FF0000"/>
              </w:rPr>
              <w:t>95 ml/m2</w:t>
            </w:r>
            <w:r w:rsidRPr="009C50CA">
              <w:rPr>
                <w:rFonts w:ascii="Times New Roman" w:hAnsi="Times New Roman" w:cs="Times New Roman"/>
                <w:bCs/>
                <w:color w:val="000000" w:themeColor="text1"/>
              </w:rPr>
              <w:t xml:space="preserve">) and global systolic function </w:t>
            </w:r>
            <w:r w:rsidRPr="009C50CA">
              <w:rPr>
                <w:rFonts w:ascii="Times New Roman" w:hAnsi="Times New Roman" w:cs="Times New Roman"/>
                <w:bCs/>
                <w:color w:val="FF0000"/>
              </w:rPr>
              <w:t>(LVEF=55%)</w:t>
            </w:r>
          </w:p>
          <w:p w14:paraId="5123255F"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2. Normal indexed RV end-diastolic volume </w:t>
            </w:r>
            <w:r w:rsidRPr="009C50CA">
              <w:rPr>
                <w:rFonts w:ascii="Times New Roman" w:hAnsi="Times New Roman" w:cs="Times New Roman"/>
                <w:bCs/>
                <w:color w:val="FF0000"/>
              </w:rPr>
              <w:t xml:space="preserve">(97 ml/m2) </w:t>
            </w:r>
            <w:r w:rsidRPr="009C50CA">
              <w:rPr>
                <w:rFonts w:ascii="Times New Roman" w:hAnsi="Times New Roman" w:cs="Times New Roman"/>
                <w:bCs/>
                <w:color w:val="000000" w:themeColor="text1"/>
              </w:rPr>
              <w:t xml:space="preserve">and global systolic function </w:t>
            </w:r>
            <w:r w:rsidRPr="009C50CA">
              <w:rPr>
                <w:rFonts w:ascii="Times New Roman" w:hAnsi="Times New Roman" w:cs="Times New Roman"/>
                <w:bCs/>
                <w:color w:val="FF0000"/>
              </w:rPr>
              <w:t>(RVEF=50%)</w:t>
            </w:r>
          </w:p>
          <w:p w14:paraId="4C5D81F5"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3. No regional wall motion abnormalities at rest</w:t>
            </w:r>
          </w:p>
          <w:p w14:paraId="45E6B4FF" w14:textId="3A4F62AE"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4. Normal LV wall thickness; normal indexed LV mass</w:t>
            </w:r>
          </w:p>
        </w:tc>
        <w:tc>
          <w:tcPr>
            <w:tcW w:w="3005" w:type="dxa"/>
          </w:tcPr>
          <w:p w14:paraId="1D22295F" w14:textId="77777777" w:rsidR="00BC3F2A" w:rsidRPr="009C50CA" w:rsidRDefault="00811341"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‘LV end diastolic volume </w:t>
            </w:r>
            <w:r w:rsidRPr="009C50CA">
              <w:rPr>
                <w:rFonts w:ascii="Times New Roman" w:hAnsi="Times New Roman" w:cs="Times New Roman"/>
                <w:b/>
                <w:color w:val="000000" w:themeColor="text1"/>
              </w:rPr>
              <w:t>(94ml/m2)</w:t>
            </w:r>
            <w:r w:rsidRPr="009C50CA">
              <w:rPr>
                <w:rFonts w:ascii="Times New Roman" w:hAnsi="Times New Roman" w:cs="Times New Roman"/>
                <w:bCs/>
                <w:color w:val="000000" w:themeColor="text1"/>
              </w:rPr>
              <w:t xml:space="preserve"> and global systolic function </w:t>
            </w:r>
            <w:r w:rsidRPr="009C50CA">
              <w:rPr>
                <w:rFonts w:ascii="Times New Roman" w:hAnsi="Times New Roman" w:cs="Times New Roman"/>
                <w:b/>
                <w:color w:val="000000" w:themeColor="text1"/>
              </w:rPr>
              <w:t>(LVEF=53%)</w:t>
            </w:r>
            <w:r w:rsidRPr="009C50CA">
              <w:rPr>
                <w:rFonts w:ascii="Times New Roman" w:hAnsi="Times New Roman" w:cs="Times New Roman"/>
                <w:bCs/>
                <w:color w:val="000000" w:themeColor="text1"/>
              </w:rPr>
              <w:t>’</w:t>
            </w:r>
          </w:p>
          <w:p w14:paraId="25781DF6" w14:textId="77777777" w:rsidR="00811341" w:rsidRPr="009C50CA" w:rsidRDefault="00811341" w:rsidP="009C50CA">
            <w:pPr>
              <w:spacing w:line="360" w:lineRule="auto"/>
              <w:rPr>
                <w:rFonts w:ascii="Times New Roman" w:hAnsi="Times New Roman" w:cs="Times New Roman"/>
                <w:bCs/>
                <w:color w:val="000000" w:themeColor="text1"/>
              </w:rPr>
            </w:pPr>
          </w:p>
          <w:p w14:paraId="3EBA7B25" w14:textId="6C2BC854" w:rsidR="00811341" w:rsidRPr="009C50CA" w:rsidRDefault="00811341" w:rsidP="009C50CA">
            <w:pPr>
              <w:spacing w:line="360" w:lineRule="auto"/>
              <w:rPr>
                <w:rFonts w:ascii="Times New Roman" w:hAnsi="Times New Roman" w:cs="Times New Roman"/>
              </w:rPr>
            </w:pPr>
            <w:r w:rsidRPr="009C50CA">
              <w:rPr>
                <w:rFonts w:ascii="Times New Roman" w:hAnsi="Times New Roman" w:cs="Times New Roman"/>
              </w:rPr>
              <w:t xml:space="preserve">‘RV end-diastolic volume </w:t>
            </w:r>
            <w:r w:rsidRPr="009C50CA">
              <w:rPr>
                <w:rFonts w:ascii="Times New Roman" w:hAnsi="Times New Roman" w:cs="Times New Roman"/>
                <w:b/>
                <w:bCs/>
              </w:rPr>
              <w:t xml:space="preserve">(98 ml/m2) </w:t>
            </w:r>
            <w:r w:rsidRPr="009C50CA">
              <w:rPr>
                <w:rFonts w:ascii="Times New Roman" w:hAnsi="Times New Roman" w:cs="Times New Roman"/>
              </w:rPr>
              <w:t xml:space="preserve">and global systolic function </w:t>
            </w:r>
            <w:r w:rsidRPr="009C50CA">
              <w:rPr>
                <w:rFonts w:ascii="Times New Roman" w:hAnsi="Times New Roman" w:cs="Times New Roman"/>
                <w:b/>
                <w:bCs/>
              </w:rPr>
              <w:t>(RVEF=49%)</w:t>
            </w:r>
            <w:r w:rsidRPr="009C50CA">
              <w:rPr>
                <w:rFonts w:ascii="Times New Roman" w:hAnsi="Times New Roman" w:cs="Times New Roman"/>
              </w:rPr>
              <w:t>’</w:t>
            </w:r>
          </w:p>
        </w:tc>
        <w:tc>
          <w:tcPr>
            <w:tcW w:w="3006" w:type="dxa"/>
          </w:tcPr>
          <w:p w14:paraId="1313127C" w14:textId="45962611" w:rsidR="00BC3F2A" w:rsidRPr="009C50CA" w:rsidRDefault="00F43FD4"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Complete</w:t>
            </w:r>
            <w:r w:rsidR="00CB40FB" w:rsidRPr="009C50CA">
              <w:rPr>
                <w:rFonts w:ascii="Times New Roman" w:hAnsi="Times New Roman" w:cs="Times New Roman"/>
                <w:b/>
                <w:color w:val="000000" w:themeColor="text1"/>
              </w:rPr>
              <w:t xml:space="preserve"> failure in transcription of key values </w:t>
            </w:r>
          </w:p>
        </w:tc>
      </w:tr>
      <w:tr w:rsidR="00BC3F2A" w:rsidRPr="009C50CA" w14:paraId="504455E8" w14:textId="77777777" w:rsidTr="00BC3F2A">
        <w:tc>
          <w:tcPr>
            <w:tcW w:w="3005" w:type="dxa"/>
          </w:tcPr>
          <w:p w14:paraId="7922B4CD"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lastRenderedPageBreak/>
              <w:t xml:space="preserve">1. Normal indexed LV end-diastolic volume </w:t>
            </w:r>
            <w:r w:rsidRPr="009C50CA">
              <w:rPr>
                <w:rFonts w:ascii="Times New Roman" w:hAnsi="Times New Roman" w:cs="Times New Roman"/>
                <w:bCs/>
                <w:color w:val="FF0000"/>
              </w:rPr>
              <w:t xml:space="preserve">(83ml/m2) </w:t>
            </w:r>
            <w:r w:rsidRPr="009C50CA">
              <w:rPr>
                <w:rFonts w:ascii="Times New Roman" w:hAnsi="Times New Roman" w:cs="Times New Roman"/>
                <w:bCs/>
                <w:color w:val="000000" w:themeColor="text1"/>
              </w:rPr>
              <w:t xml:space="preserve">and global systolic function </w:t>
            </w:r>
            <w:r w:rsidRPr="009C50CA">
              <w:rPr>
                <w:rFonts w:ascii="Times New Roman" w:hAnsi="Times New Roman" w:cs="Times New Roman"/>
                <w:bCs/>
                <w:color w:val="FF0000"/>
              </w:rPr>
              <w:t>(LVEF=62%)</w:t>
            </w:r>
          </w:p>
          <w:p w14:paraId="437F029A"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2. Normal indexed RV end-diastolic volume </w:t>
            </w:r>
            <w:r w:rsidRPr="009C50CA">
              <w:rPr>
                <w:rFonts w:ascii="Times New Roman" w:hAnsi="Times New Roman" w:cs="Times New Roman"/>
                <w:bCs/>
                <w:color w:val="FF0000"/>
              </w:rPr>
              <w:t xml:space="preserve">(73ml/m2) </w:t>
            </w:r>
            <w:r w:rsidRPr="009C50CA">
              <w:rPr>
                <w:rFonts w:ascii="Times New Roman" w:hAnsi="Times New Roman" w:cs="Times New Roman"/>
                <w:bCs/>
                <w:color w:val="000000" w:themeColor="text1"/>
              </w:rPr>
              <w:t xml:space="preserve">and global systolic function </w:t>
            </w:r>
            <w:r w:rsidRPr="009C50CA">
              <w:rPr>
                <w:rFonts w:ascii="Times New Roman" w:hAnsi="Times New Roman" w:cs="Times New Roman"/>
                <w:bCs/>
                <w:color w:val="FF0000"/>
              </w:rPr>
              <w:t>(RVEF=59%)</w:t>
            </w:r>
          </w:p>
          <w:p w14:paraId="18E6B408" w14:textId="7A939799"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3. No myocardial fibrosis, infiltration, or infarction</w:t>
            </w:r>
          </w:p>
        </w:tc>
        <w:tc>
          <w:tcPr>
            <w:tcW w:w="3005" w:type="dxa"/>
          </w:tcPr>
          <w:p w14:paraId="51849459" w14:textId="77777777" w:rsidR="00BC3F2A" w:rsidRPr="009C50CA" w:rsidRDefault="00BA7CD8"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‘LV end-diastolic volume (</w:t>
            </w:r>
            <w:r w:rsidRPr="009C50CA">
              <w:rPr>
                <w:rFonts w:ascii="Times New Roman" w:hAnsi="Times New Roman" w:cs="Times New Roman"/>
                <w:b/>
                <w:color w:val="000000" w:themeColor="text1"/>
              </w:rPr>
              <w:t>100ml/m2)</w:t>
            </w:r>
            <w:r w:rsidRPr="009C50CA">
              <w:rPr>
                <w:rFonts w:ascii="Times New Roman" w:hAnsi="Times New Roman" w:cs="Times New Roman"/>
                <w:bCs/>
                <w:color w:val="000000" w:themeColor="text1"/>
              </w:rPr>
              <w:t xml:space="preserve"> and global systolic function (</w:t>
            </w:r>
            <w:r w:rsidRPr="009C50CA">
              <w:rPr>
                <w:rFonts w:ascii="Times New Roman" w:hAnsi="Times New Roman" w:cs="Times New Roman"/>
                <w:b/>
                <w:color w:val="000000" w:themeColor="text1"/>
              </w:rPr>
              <w:t xml:space="preserve">LVEF = </w:t>
            </w:r>
            <w:r w:rsidR="00CB40FB" w:rsidRPr="009C50CA">
              <w:rPr>
                <w:rFonts w:ascii="Times New Roman" w:hAnsi="Times New Roman" w:cs="Times New Roman"/>
                <w:b/>
                <w:color w:val="000000" w:themeColor="text1"/>
              </w:rPr>
              <w:t>32%)</w:t>
            </w:r>
            <w:r w:rsidRPr="009C50CA">
              <w:rPr>
                <w:rFonts w:ascii="Times New Roman" w:hAnsi="Times New Roman" w:cs="Times New Roman"/>
                <w:bCs/>
                <w:color w:val="000000" w:themeColor="text1"/>
              </w:rPr>
              <w:t>’</w:t>
            </w:r>
          </w:p>
          <w:p w14:paraId="236F608A" w14:textId="77777777" w:rsidR="00CB40FB" w:rsidRPr="009C50CA" w:rsidRDefault="00CB40FB" w:rsidP="009C50CA">
            <w:pPr>
              <w:spacing w:line="360" w:lineRule="auto"/>
              <w:rPr>
                <w:rFonts w:ascii="Times New Roman" w:hAnsi="Times New Roman" w:cs="Times New Roman"/>
                <w:bCs/>
                <w:color w:val="000000" w:themeColor="text1"/>
              </w:rPr>
            </w:pPr>
          </w:p>
          <w:p w14:paraId="65955C23" w14:textId="4064FB94" w:rsidR="00CB40FB" w:rsidRPr="009C50CA" w:rsidRDefault="00CB40FB"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‘RV end-diastolic volume </w:t>
            </w:r>
            <w:r w:rsidRPr="009C50CA">
              <w:rPr>
                <w:rFonts w:ascii="Times New Roman" w:hAnsi="Times New Roman" w:cs="Times New Roman"/>
                <w:b/>
                <w:color w:val="000000" w:themeColor="text1"/>
              </w:rPr>
              <w:t>(80ml/m2)</w:t>
            </w:r>
            <w:r w:rsidRPr="009C50CA">
              <w:rPr>
                <w:rFonts w:ascii="Times New Roman" w:hAnsi="Times New Roman" w:cs="Times New Roman"/>
                <w:bCs/>
                <w:color w:val="000000" w:themeColor="text1"/>
              </w:rPr>
              <w:t xml:space="preserve"> and global systolic function </w:t>
            </w:r>
            <w:r w:rsidRPr="009C50CA">
              <w:rPr>
                <w:rFonts w:ascii="Times New Roman" w:hAnsi="Times New Roman" w:cs="Times New Roman"/>
                <w:b/>
                <w:color w:val="000000" w:themeColor="text1"/>
              </w:rPr>
              <w:t>(RVEF = 45%)’</w:t>
            </w:r>
          </w:p>
        </w:tc>
        <w:tc>
          <w:tcPr>
            <w:tcW w:w="3006" w:type="dxa"/>
          </w:tcPr>
          <w:p w14:paraId="2DFCA4A0" w14:textId="16CE636F" w:rsidR="00BC3F2A" w:rsidRPr="009C50CA" w:rsidRDefault="00F43FD4"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Complete</w:t>
            </w:r>
            <w:r w:rsidR="00CB40FB" w:rsidRPr="009C50CA">
              <w:rPr>
                <w:rFonts w:ascii="Times New Roman" w:hAnsi="Times New Roman" w:cs="Times New Roman"/>
                <w:b/>
                <w:color w:val="000000" w:themeColor="text1"/>
              </w:rPr>
              <w:t xml:space="preserve"> failure in transcription of key values</w:t>
            </w:r>
          </w:p>
        </w:tc>
      </w:tr>
      <w:tr w:rsidR="00BC3F2A" w:rsidRPr="009C50CA" w14:paraId="12F6D080" w14:textId="77777777" w:rsidTr="00BC3F2A">
        <w:tc>
          <w:tcPr>
            <w:tcW w:w="3005" w:type="dxa"/>
          </w:tcPr>
          <w:p w14:paraId="449B724C"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1. Normal indexed RV end-diastolic volume </w:t>
            </w:r>
            <w:r w:rsidRPr="009C50CA">
              <w:rPr>
                <w:rFonts w:ascii="Times New Roman" w:hAnsi="Times New Roman" w:cs="Times New Roman"/>
                <w:bCs/>
                <w:color w:val="FF0000"/>
              </w:rPr>
              <w:t xml:space="preserve">(66ml/m2) </w:t>
            </w:r>
            <w:r w:rsidRPr="009C50CA">
              <w:rPr>
                <w:rFonts w:ascii="Times New Roman" w:hAnsi="Times New Roman" w:cs="Times New Roman"/>
                <w:bCs/>
                <w:color w:val="000000" w:themeColor="text1"/>
              </w:rPr>
              <w:t xml:space="preserve">and global systolic function </w:t>
            </w:r>
            <w:r w:rsidRPr="009C50CA">
              <w:rPr>
                <w:rFonts w:ascii="Times New Roman" w:hAnsi="Times New Roman" w:cs="Times New Roman"/>
                <w:bCs/>
                <w:color w:val="FF0000"/>
              </w:rPr>
              <w:t>(RVEF=55%)</w:t>
            </w:r>
          </w:p>
          <w:p w14:paraId="1A7C9984"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2. Normal indexed LV end-diastolic volume </w:t>
            </w:r>
            <w:r w:rsidRPr="009C50CA">
              <w:rPr>
                <w:rFonts w:ascii="Times New Roman" w:hAnsi="Times New Roman" w:cs="Times New Roman"/>
                <w:bCs/>
                <w:color w:val="FF0000"/>
              </w:rPr>
              <w:t xml:space="preserve">(70ml/m2) </w:t>
            </w:r>
            <w:r w:rsidRPr="009C50CA">
              <w:rPr>
                <w:rFonts w:ascii="Times New Roman" w:hAnsi="Times New Roman" w:cs="Times New Roman"/>
                <w:bCs/>
                <w:color w:val="000000" w:themeColor="text1"/>
              </w:rPr>
              <w:t xml:space="preserve">and global systolic function </w:t>
            </w:r>
            <w:r w:rsidRPr="009C50CA">
              <w:rPr>
                <w:rFonts w:ascii="Times New Roman" w:hAnsi="Times New Roman" w:cs="Times New Roman"/>
                <w:bCs/>
                <w:color w:val="FF0000"/>
              </w:rPr>
              <w:t>(LVEF=59%)</w:t>
            </w:r>
          </w:p>
          <w:p w14:paraId="68A07F91" w14:textId="391A1081"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3. No myocardial </w:t>
            </w:r>
            <w:proofErr w:type="spellStart"/>
            <w:r w:rsidRPr="009C50CA">
              <w:rPr>
                <w:rFonts w:ascii="Times New Roman" w:hAnsi="Times New Roman" w:cs="Times New Roman"/>
                <w:bCs/>
                <w:color w:val="FF0000"/>
              </w:rPr>
              <w:t>edema</w:t>
            </w:r>
            <w:proofErr w:type="spellEnd"/>
            <w:r w:rsidRPr="009C50CA">
              <w:rPr>
                <w:rFonts w:ascii="Times New Roman" w:hAnsi="Times New Roman" w:cs="Times New Roman"/>
                <w:bCs/>
                <w:color w:val="FF0000"/>
              </w:rPr>
              <w:t xml:space="preserve">, </w:t>
            </w:r>
            <w:r w:rsidRPr="009C50CA">
              <w:rPr>
                <w:rFonts w:ascii="Times New Roman" w:hAnsi="Times New Roman" w:cs="Times New Roman"/>
                <w:bCs/>
                <w:color w:val="000000" w:themeColor="text1"/>
              </w:rPr>
              <w:t>fibrosis, or infiltration</w:t>
            </w:r>
          </w:p>
        </w:tc>
        <w:tc>
          <w:tcPr>
            <w:tcW w:w="3005" w:type="dxa"/>
          </w:tcPr>
          <w:p w14:paraId="1C9063E4" w14:textId="77777777" w:rsidR="00BC3F2A" w:rsidRPr="009C50CA" w:rsidRDefault="00D44933"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‘RV end-diastolic volume (</w:t>
            </w:r>
            <w:r w:rsidRPr="009C50CA">
              <w:rPr>
                <w:rFonts w:ascii="Times New Roman" w:hAnsi="Times New Roman" w:cs="Times New Roman"/>
                <w:b/>
                <w:color w:val="000000" w:themeColor="text1"/>
              </w:rPr>
              <w:t>138ml/m2)</w:t>
            </w:r>
            <w:r w:rsidRPr="009C50CA">
              <w:rPr>
                <w:rFonts w:ascii="Times New Roman" w:hAnsi="Times New Roman" w:cs="Times New Roman"/>
                <w:bCs/>
                <w:color w:val="000000" w:themeColor="text1"/>
              </w:rPr>
              <w:t>...</w:t>
            </w:r>
            <w:r w:rsidRPr="009C50CA">
              <w:rPr>
                <w:rFonts w:ascii="Times New Roman" w:hAnsi="Times New Roman" w:cs="Times New Roman"/>
                <w:b/>
                <w:color w:val="000000" w:themeColor="text1"/>
              </w:rPr>
              <w:t>(RVEF = 54%)</w:t>
            </w:r>
            <w:r w:rsidRPr="009C50CA">
              <w:rPr>
                <w:rFonts w:ascii="Times New Roman" w:hAnsi="Times New Roman" w:cs="Times New Roman"/>
                <w:bCs/>
                <w:color w:val="000000" w:themeColor="text1"/>
              </w:rPr>
              <w:t>’</w:t>
            </w:r>
          </w:p>
          <w:p w14:paraId="5736B896" w14:textId="77777777" w:rsidR="00D44933" w:rsidRPr="009C50CA" w:rsidRDefault="00D44933" w:rsidP="009C50CA">
            <w:pPr>
              <w:spacing w:line="360" w:lineRule="auto"/>
              <w:rPr>
                <w:rFonts w:ascii="Times New Roman" w:hAnsi="Times New Roman" w:cs="Times New Roman"/>
                <w:bCs/>
                <w:color w:val="000000" w:themeColor="text1"/>
              </w:rPr>
            </w:pPr>
          </w:p>
          <w:p w14:paraId="56AF65FC" w14:textId="3CD4EC57" w:rsidR="00D44933" w:rsidRPr="009C50CA" w:rsidRDefault="00D44933" w:rsidP="009C50CA">
            <w:pPr>
              <w:spacing w:line="360" w:lineRule="auto"/>
              <w:rPr>
                <w:rFonts w:ascii="Times New Roman" w:hAnsi="Times New Roman" w:cs="Times New Roman"/>
              </w:rPr>
            </w:pPr>
            <w:r w:rsidRPr="009C50CA">
              <w:rPr>
                <w:rFonts w:ascii="Times New Roman" w:hAnsi="Times New Roman" w:cs="Times New Roman"/>
              </w:rPr>
              <w:t xml:space="preserve">‘LV end-diastolic volume </w:t>
            </w:r>
            <w:r w:rsidRPr="009C50CA">
              <w:rPr>
                <w:rFonts w:ascii="Times New Roman" w:hAnsi="Times New Roman" w:cs="Times New Roman"/>
                <w:b/>
                <w:bCs/>
              </w:rPr>
              <w:t>(128ml/m2)</w:t>
            </w:r>
            <w:r w:rsidRPr="009C50CA">
              <w:rPr>
                <w:rFonts w:ascii="Times New Roman" w:hAnsi="Times New Roman" w:cs="Times New Roman"/>
              </w:rPr>
              <w:t>...</w:t>
            </w:r>
            <w:r w:rsidRPr="009C50CA">
              <w:rPr>
                <w:rFonts w:ascii="Times New Roman" w:hAnsi="Times New Roman" w:cs="Times New Roman"/>
                <w:b/>
                <w:bCs/>
              </w:rPr>
              <w:t>(LVEF = 60%)</w:t>
            </w:r>
            <w:r w:rsidRPr="009C50CA">
              <w:rPr>
                <w:rFonts w:ascii="Times New Roman" w:hAnsi="Times New Roman" w:cs="Times New Roman"/>
              </w:rPr>
              <w:t>’</w:t>
            </w:r>
          </w:p>
          <w:p w14:paraId="68BAC199" w14:textId="77777777" w:rsidR="00D44933" w:rsidRPr="009C50CA" w:rsidRDefault="00D44933" w:rsidP="009C50CA">
            <w:pPr>
              <w:spacing w:line="360" w:lineRule="auto"/>
              <w:rPr>
                <w:rFonts w:ascii="Times New Roman" w:hAnsi="Times New Roman" w:cs="Times New Roman"/>
              </w:rPr>
            </w:pPr>
          </w:p>
          <w:p w14:paraId="63EC9090" w14:textId="77777777" w:rsidR="00D44933" w:rsidRPr="009C50CA" w:rsidRDefault="00D44933" w:rsidP="009C50CA">
            <w:pPr>
              <w:spacing w:line="360" w:lineRule="auto"/>
              <w:rPr>
                <w:rFonts w:ascii="Times New Roman" w:hAnsi="Times New Roman" w:cs="Times New Roman"/>
              </w:rPr>
            </w:pPr>
          </w:p>
          <w:p w14:paraId="704AD928" w14:textId="0EB97F9C" w:rsidR="00D44933" w:rsidRPr="009C50CA" w:rsidRDefault="00D44933" w:rsidP="009C50CA">
            <w:pPr>
              <w:spacing w:line="360" w:lineRule="auto"/>
              <w:rPr>
                <w:rFonts w:ascii="Times New Roman" w:hAnsi="Times New Roman" w:cs="Times New Roman"/>
              </w:rPr>
            </w:pPr>
            <w:r w:rsidRPr="009C50CA">
              <w:rPr>
                <w:rFonts w:ascii="Times New Roman" w:hAnsi="Times New Roman" w:cs="Times New Roman"/>
              </w:rPr>
              <w:t xml:space="preserve">‘myocardial </w:t>
            </w:r>
            <w:r w:rsidRPr="009C50CA">
              <w:rPr>
                <w:rFonts w:ascii="Times New Roman" w:hAnsi="Times New Roman" w:cs="Times New Roman"/>
                <w:b/>
                <w:bCs/>
              </w:rPr>
              <w:t>oedema’</w:t>
            </w:r>
          </w:p>
        </w:tc>
        <w:tc>
          <w:tcPr>
            <w:tcW w:w="3006" w:type="dxa"/>
          </w:tcPr>
          <w:p w14:paraId="0279BA90" w14:textId="2A5DB3C9" w:rsidR="00BC3F2A" w:rsidRPr="009C50CA" w:rsidRDefault="00F43FD4"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Complete</w:t>
            </w:r>
            <w:r w:rsidR="00D44933" w:rsidRPr="009C50CA">
              <w:rPr>
                <w:rFonts w:ascii="Times New Roman" w:hAnsi="Times New Roman" w:cs="Times New Roman"/>
                <w:b/>
                <w:color w:val="000000" w:themeColor="text1"/>
              </w:rPr>
              <w:t xml:space="preserve"> failure in transcription of key values, spelling error </w:t>
            </w:r>
          </w:p>
        </w:tc>
      </w:tr>
      <w:tr w:rsidR="00BC3F2A" w:rsidRPr="009C50CA" w14:paraId="04450D5E" w14:textId="77777777" w:rsidTr="00BC3F2A">
        <w:tc>
          <w:tcPr>
            <w:tcW w:w="3005" w:type="dxa"/>
          </w:tcPr>
          <w:p w14:paraId="3FB835BF"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1. Normal indexed RV end-diastolic volume </w:t>
            </w:r>
            <w:r w:rsidRPr="009C50CA">
              <w:rPr>
                <w:rFonts w:ascii="Times New Roman" w:hAnsi="Times New Roman" w:cs="Times New Roman"/>
                <w:bCs/>
                <w:color w:val="FF0000"/>
              </w:rPr>
              <w:t xml:space="preserve">(75ml/m2) </w:t>
            </w:r>
            <w:r w:rsidRPr="009C50CA">
              <w:rPr>
                <w:rFonts w:ascii="Times New Roman" w:hAnsi="Times New Roman" w:cs="Times New Roman"/>
                <w:bCs/>
                <w:color w:val="000000" w:themeColor="text1"/>
              </w:rPr>
              <w:t>and global systolic function (RVEF=61%)</w:t>
            </w:r>
          </w:p>
          <w:p w14:paraId="18F2C325" w14:textId="77777777"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2. </w:t>
            </w:r>
            <w:r w:rsidRPr="009C50CA">
              <w:rPr>
                <w:rFonts w:ascii="Times New Roman" w:hAnsi="Times New Roman" w:cs="Times New Roman"/>
                <w:bCs/>
                <w:color w:val="FF0000"/>
              </w:rPr>
              <w:t>Right ventricular wall thickness (5 mm in mid-septum) within normal limits</w:t>
            </w:r>
          </w:p>
          <w:p w14:paraId="21A97C18" w14:textId="3435255A" w:rsidR="00BC3F2A" w:rsidRPr="009C50CA" w:rsidRDefault="00BC3F2A"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3. No regional wall motion abnormalities or thinning</w:t>
            </w:r>
          </w:p>
        </w:tc>
        <w:tc>
          <w:tcPr>
            <w:tcW w:w="3005" w:type="dxa"/>
          </w:tcPr>
          <w:p w14:paraId="40420AE1" w14:textId="77777777" w:rsidR="00BC3F2A" w:rsidRPr="009C50CA" w:rsidRDefault="00F43FD4"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‘Normal indexed RV end-diastolic volume </w:t>
            </w:r>
            <w:r w:rsidRPr="009C50CA">
              <w:rPr>
                <w:rFonts w:ascii="Times New Roman" w:hAnsi="Times New Roman" w:cs="Times New Roman"/>
                <w:b/>
                <w:color w:val="000000" w:themeColor="text1"/>
              </w:rPr>
              <w:t>(89ml/m2)</w:t>
            </w:r>
            <w:r w:rsidRPr="009C50CA">
              <w:rPr>
                <w:rFonts w:ascii="Times New Roman" w:hAnsi="Times New Roman" w:cs="Times New Roman"/>
                <w:bCs/>
                <w:color w:val="000000" w:themeColor="text1"/>
              </w:rPr>
              <w:t>’</w:t>
            </w:r>
          </w:p>
          <w:p w14:paraId="0E0C3ABF" w14:textId="77777777" w:rsidR="00F43FD4" w:rsidRPr="009C50CA" w:rsidRDefault="00F43FD4" w:rsidP="009C50CA">
            <w:pPr>
              <w:spacing w:line="360" w:lineRule="auto"/>
              <w:rPr>
                <w:rFonts w:ascii="Times New Roman" w:hAnsi="Times New Roman" w:cs="Times New Roman"/>
                <w:bCs/>
                <w:color w:val="000000" w:themeColor="text1"/>
              </w:rPr>
            </w:pPr>
          </w:p>
          <w:p w14:paraId="6EF0ADA7" w14:textId="77777777" w:rsidR="00F43FD4" w:rsidRPr="009C50CA" w:rsidRDefault="00F43FD4" w:rsidP="009C50CA">
            <w:pPr>
              <w:spacing w:line="360" w:lineRule="auto"/>
              <w:rPr>
                <w:rFonts w:ascii="Times New Roman" w:hAnsi="Times New Roman" w:cs="Times New Roman"/>
                <w:bCs/>
                <w:color w:val="000000" w:themeColor="text1"/>
              </w:rPr>
            </w:pPr>
          </w:p>
          <w:p w14:paraId="7E0A7B08" w14:textId="19A3EFD7" w:rsidR="00F43FD4" w:rsidRPr="009C50CA" w:rsidRDefault="00F43FD4" w:rsidP="009C50CA">
            <w:pPr>
              <w:spacing w:line="360" w:lineRule="auto"/>
              <w:rPr>
                <w:rFonts w:ascii="Times New Roman" w:hAnsi="Times New Roman" w:cs="Times New Roman"/>
              </w:rPr>
            </w:pPr>
            <w:r w:rsidRPr="009C50CA">
              <w:rPr>
                <w:rFonts w:ascii="Times New Roman" w:hAnsi="Times New Roman" w:cs="Times New Roman"/>
              </w:rPr>
              <w:t>‘</w:t>
            </w:r>
            <w:r w:rsidRPr="009C50CA">
              <w:rPr>
                <w:rFonts w:ascii="Times New Roman" w:hAnsi="Times New Roman" w:cs="Times New Roman"/>
                <w:color w:val="FF0000"/>
              </w:rPr>
              <w:t xml:space="preserve">Left </w:t>
            </w:r>
            <w:r w:rsidRPr="009C50CA">
              <w:rPr>
                <w:rFonts w:ascii="Times New Roman" w:hAnsi="Times New Roman" w:cs="Times New Roman"/>
              </w:rPr>
              <w:t>ventricular wall thickness (</w:t>
            </w:r>
            <w:r w:rsidRPr="009C50CA">
              <w:rPr>
                <w:rFonts w:ascii="Times New Roman" w:hAnsi="Times New Roman" w:cs="Times New Roman"/>
                <w:color w:val="FF0000"/>
              </w:rPr>
              <w:t>7mm</w:t>
            </w:r>
            <w:r w:rsidRPr="009C50CA">
              <w:rPr>
                <w:rFonts w:ascii="Times New Roman" w:hAnsi="Times New Roman" w:cs="Times New Roman"/>
              </w:rPr>
              <w:t xml:space="preserve"> in mid-septum) within normal limits’</w:t>
            </w:r>
          </w:p>
        </w:tc>
        <w:tc>
          <w:tcPr>
            <w:tcW w:w="3006" w:type="dxa"/>
          </w:tcPr>
          <w:p w14:paraId="731EEBB2" w14:textId="67794624" w:rsidR="00BC3F2A" w:rsidRPr="009C50CA" w:rsidRDefault="00F43FD4"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Failure in transcription of key values, failure in distinguishing left ventricular wall thickness (hallucinated as right).</w:t>
            </w:r>
          </w:p>
        </w:tc>
      </w:tr>
    </w:tbl>
    <w:p w14:paraId="2866BDF3" w14:textId="77777777" w:rsidR="00F43FD4" w:rsidRPr="009C50CA" w:rsidRDefault="00F43FD4" w:rsidP="009C50CA">
      <w:pPr>
        <w:spacing w:line="360" w:lineRule="auto"/>
        <w:rPr>
          <w:rFonts w:ascii="Times New Roman" w:hAnsi="Times New Roman" w:cs="Times New Roman"/>
          <w:bCs/>
          <w:i/>
          <w:iCs/>
          <w:color w:val="000000" w:themeColor="text1"/>
        </w:rPr>
      </w:pPr>
      <w:r w:rsidRPr="009C50CA">
        <w:rPr>
          <w:rFonts w:ascii="Times New Roman" w:hAnsi="Times New Roman" w:cs="Times New Roman"/>
          <w:bCs/>
          <w:i/>
          <w:iCs/>
          <w:color w:val="000000" w:themeColor="text1"/>
        </w:rPr>
        <w:t xml:space="preserve">Table 1 – Examples of common hallucinations seen when generating </w:t>
      </w:r>
      <w:proofErr w:type="spellStart"/>
      <w:r w:rsidRPr="009C50CA">
        <w:rPr>
          <w:rFonts w:ascii="Times New Roman" w:hAnsi="Times New Roman" w:cs="Times New Roman"/>
          <w:bCs/>
          <w:i/>
          <w:iCs/>
          <w:color w:val="000000" w:themeColor="text1"/>
        </w:rPr>
        <w:t>cMRI</w:t>
      </w:r>
      <w:proofErr w:type="spellEnd"/>
      <w:r w:rsidRPr="009C50CA">
        <w:rPr>
          <w:rFonts w:ascii="Times New Roman" w:hAnsi="Times New Roman" w:cs="Times New Roman"/>
          <w:bCs/>
          <w:i/>
          <w:iCs/>
          <w:color w:val="000000" w:themeColor="text1"/>
        </w:rPr>
        <w:t xml:space="preserve"> summaries from findings using baseline model. </w:t>
      </w:r>
    </w:p>
    <w:p w14:paraId="69B478DE" w14:textId="0C522F57" w:rsidR="00BD0A04" w:rsidRPr="009C50CA" w:rsidRDefault="00BD0A04" w:rsidP="009C50CA">
      <w:pPr>
        <w:spacing w:line="360" w:lineRule="auto"/>
        <w:rPr>
          <w:rFonts w:ascii="Times New Roman" w:hAnsi="Times New Roman" w:cs="Times New Roman"/>
          <w:bCs/>
          <w:i/>
          <w:iCs/>
          <w:color w:val="000000" w:themeColor="text1"/>
        </w:rPr>
      </w:pPr>
      <w:r w:rsidRPr="009C50CA">
        <w:rPr>
          <w:rFonts w:ascii="Times New Roman" w:hAnsi="Times New Roman" w:cs="Times New Roman"/>
          <w:b/>
          <w:color w:val="000000" w:themeColor="text1"/>
        </w:rPr>
        <w:t>2.</w:t>
      </w:r>
      <w:r w:rsidR="00914A51" w:rsidRPr="009C50CA">
        <w:rPr>
          <w:rFonts w:ascii="Times New Roman" w:hAnsi="Times New Roman" w:cs="Times New Roman"/>
          <w:b/>
          <w:color w:val="000000" w:themeColor="text1"/>
        </w:rPr>
        <w:t>5</w:t>
      </w:r>
      <w:r w:rsidR="00DD6F1D" w:rsidRPr="009C50CA">
        <w:rPr>
          <w:rFonts w:ascii="Times New Roman" w:hAnsi="Times New Roman" w:cs="Times New Roman"/>
          <w:b/>
          <w:color w:val="000000" w:themeColor="text1"/>
        </w:rPr>
        <w:t xml:space="preserve"> Classical Evaluation Metrics</w:t>
      </w:r>
    </w:p>
    <w:p w14:paraId="79F3CCBD" w14:textId="5C459242" w:rsidR="009C50CA" w:rsidRPr="009C50CA" w:rsidRDefault="00853185"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We first evaluated the feasibility of utilising classical quantitative LLM evaluation metrics, including Bilingual Evaluation Understudy (BLEU)</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{"citationID":"nstxQUmX","properties":{"formattedCitation":"[17]","plainCitation":"[17]","noteIndex":0},"citationItems":[{"id":22,"uris":["http://zotero.org/users/local/Jdnp3VbZ/items/XG83EATV"],"itemData":{"id":22,"type":"paper-conference","container-title":"Proceedings of the 40th Annual Meeting of the Association for Computational Linguistics","DOI":"10.3115/1073083.1073135","event-place":"Philadelphia, Pennsylvania, USA","event-title":"ACL 2002","page":"311–318","publisher":"Association for Computational Linguistics","publisher-place":"Philadelphia, Pennsylvania, USA","source":"ACLWeb","title":"Bleu: a Method for Automatic Evaluation of Machine Translation","title-short":"Bleu","URL":"https://aclanthology.org/P02-1040/","author":[{"family":"Papineni","given":"Kishore"},{"family":"Roukos","given":"Salim"},{"family":"Ward","given":"Todd"},{"family":"Zhu","given":"Wei-Jing"}],"editor":[{"family":"Isabelle","given":"Pierre"},{"family":"Charniak","given":"Eugene"},{"family":"Lin","given":"Dekang"}],"accessed":{"date-parts":[["2025",8,23]]},"issued":{"date-parts":[["2002",7]]}}}],"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[17]</w:t>
      </w:r>
      <w:r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xml:space="preserve">, Recall-Orientated Understudy for </w:t>
      </w:r>
      <w:proofErr w:type="spellStart"/>
      <w:r w:rsidRPr="009C50CA">
        <w:rPr>
          <w:rFonts w:ascii="Times New Roman" w:hAnsi="Times New Roman" w:cs="Times New Roman"/>
          <w:bCs/>
          <w:color w:val="000000" w:themeColor="text1"/>
        </w:rPr>
        <w:t>Gisting</w:t>
      </w:r>
      <w:proofErr w:type="spellEnd"/>
      <w:r w:rsidRPr="009C50CA">
        <w:rPr>
          <w:rFonts w:ascii="Times New Roman" w:hAnsi="Times New Roman" w:cs="Times New Roman"/>
          <w:bCs/>
          <w:color w:val="000000" w:themeColor="text1"/>
        </w:rPr>
        <w:t xml:space="preserve"> Evaluation (ROUGE)</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{"citationID":"j4wKXHXl","properties":{"formattedCitation":"[18]","plainCitation":"[18]","noteIndex":0},"citationItems":[{"id":24,"uris":["http://zotero.org/users/local/Jdnp3VbZ/items/K8L86UPN"],"itemData":{"id":24,"type":"paper-conference","container-title":"Text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2025",8,23]]},"issued":{"date-parts":[["2004",7]]}}}],"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[18]</w:t>
      </w:r>
      <w:r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and Cosine Similarity</w:t>
      </w:r>
      <w:r w:rsidRPr="009C50CA">
        <w:rPr>
          <w:rFonts w:ascii="Times New Roman" w:hAnsi="Times New Roman" w:cs="Times New Roman"/>
          <w:bCs/>
          <w:color w:val="000000" w:themeColor="text1"/>
        </w:rPr>
        <w:fldChar w:fldCharType="begin"/>
      </w:r>
      <w:r w:rsidR="00F421AD">
        <w:rPr>
          <w:rFonts w:ascii="Times New Roman" w:hAnsi="Times New Roman" w:cs="Times New Roman"/>
          <w:bCs/>
          <w:color w:val="000000" w:themeColor="text1"/>
        </w:rPr>
        <w:instrText xml:space="preserve"> ADDIN ZOTERO_ITEM CSL_CITATION {"citationID":"YtXNexni","properties":{"formattedCitation":"[19]","plainCitation":"[19]","noteIndex":0},"citationItems":[{"id":26,"uris":["http://zotero.org/users/local/Jdnp3VbZ/items/LSZRULCF"],"itemData":{"id":26,"type":"article","abstract":"BERT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 In this publication, we present Sentence-BERT (SBERT), a modification of the pretrained BERT network that use siamese and triplet network structures to derive semantically meaningful sentence embeddings that can be compared using cosine-similarity. This reduces the effort for finding the most similar pair from 65 hours with BERT / RoBERTa to about 5 seconds with SBERT, while maintaining the accuracy from BERT. We evaluate SBERT and SRoBERTa on common STS tasks and transfer learning tasks, where it outperforms other state-of-the-art sentence embeddings methods.","DOI":"10.48550/arXiv.1908.10084","note":"arXiv:1908.10084 [cs]","number":"arXiv:1908.10084","publisher":"arXiv","source":"arXiv.org","title":"Sentence-BERT: Sentence Embeddings using Siamese BERT-Networks","title-short":"Sentence-BERT","URL":"http://arxiv.org/abs/1908.10084","author":[{"family":"Reimers","given":"Nils"},{"family":"Gurevych","given":"Iryna"}],"accessed":{"date-parts":[["2025",8,23]]},"issued":{"date-parts":[["2019",8,27]]}}}],"schema":"https://github.com/citation-style-language/schema/raw/master/csl-citation.json"} </w:instrText>
      </w:r>
      <w:r w:rsidRPr="009C50CA">
        <w:rPr>
          <w:rFonts w:ascii="Times New Roman" w:hAnsi="Times New Roman" w:cs="Times New Roman"/>
          <w:bCs/>
          <w:color w:val="000000" w:themeColor="text1"/>
        </w:rPr>
        <w:fldChar w:fldCharType="separate"/>
      </w:r>
      <w:r w:rsidR="00F421AD">
        <w:rPr>
          <w:rFonts w:ascii="Times New Roman" w:hAnsi="Times New Roman" w:cs="Times New Roman"/>
          <w:bCs/>
          <w:noProof/>
          <w:color w:val="000000" w:themeColor="text1"/>
        </w:rPr>
        <w:t>[19]</w:t>
      </w:r>
      <w:r w:rsidRPr="009C50CA">
        <w:rPr>
          <w:rFonts w:ascii="Times New Roman" w:hAnsi="Times New Roman" w:cs="Times New Roman"/>
          <w:bCs/>
          <w:color w:val="000000" w:themeColor="text1"/>
        </w:rPr>
        <w:fldChar w:fldCharType="end"/>
      </w:r>
      <w:r w:rsidRPr="009C50CA">
        <w:rPr>
          <w:rFonts w:ascii="Times New Roman" w:hAnsi="Times New Roman" w:cs="Times New Roman"/>
          <w:bCs/>
          <w:color w:val="000000" w:themeColor="text1"/>
        </w:rPr>
        <w:t xml:space="preserve"> (amongst others), for assessing model performance. </w:t>
      </w:r>
      <w:r w:rsidR="002B6017" w:rsidRPr="009C50CA">
        <w:rPr>
          <w:rFonts w:ascii="Times New Roman" w:hAnsi="Times New Roman" w:cs="Times New Roman"/>
          <w:bCs/>
          <w:color w:val="000000" w:themeColor="text1"/>
        </w:rPr>
        <w:t xml:space="preserve">We compared metrics of the baseline generations against ground truth and RAG (K=3 Naive) </w:t>
      </w:r>
      <w:r w:rsidR="00D84533" w:rsidRPr="009C50CA">
        <w:rPr>
          <w:rFonts w:ascii="Times New Roman" w:hAnsi="Times New Roman" w:cs="Times New Roman"/>
          <w:bCs/>
          <w:color w:val="000000" w:themeColor="text1"/>
        </w:rPr>
        <w:t xml:space="preserve">across 1102 </w:t>
      </w:r>
      <w:r w:rsidR="00D84533" w:rsidRPr="009C50CA">
        <w:rPr>
          <w:rFonts w:ascii="Times New Roman" w:hAnsi="Times New Roman" w:cs="Times New Roman"/>
          <w:bCs/>
          <w:color w:val="000000" w:themeColor="text1"/>
        </w:rPr>
        <w:lastRenderedPageBreak/>
        <w:t>randomly selected, paired samples</w:t>
      </w:r>
      <w:r w:rsidR="002E4DCC" w:rsidRPr="009C50CA">
        <w:rPr>
          <w:rFonts w:ascii="Times New Roman" w:hAnsi="Times New Roman" w:cs="Times New Roman"/>
          <w:bCs/>
          <w:color w:val="000000" w:themeColor="text1"/>
        </w:rPr>
        <w:t>.</w:t>
      </w:r>
      <w:r w:rsidR="00ED6A0C" w:rsidRPr="009C50CA">
        <w:rPr>
          <w:rFonts w:ascii="Times New Roman" w:hAnsi="Times New Roman" w:cs="Times New Roman"/>
          <w:bCs/>
          <w:color w:val="000000" w:themeColor="text1"/>
        </w:rPr>
        <w:t xml:space="preserve"> These metrics were all calculated using the </w:t>
      </w:r>
      <w:proofErr w:type="spellStart"/>
      <w:r w:rsidR="00124E0F" w:rsidRPr="009C50CA">
        <w:rPr>
          <w:rFonts w:ascii="Times New Roman" w:hAnsi="Times New Roman" w:cs="Times New Roman"/>
          <w:b/>
          <w:color w:val="000000" w:themeColor="text1"/>
        </w:rPr>
        <w:t>pritamdeka</w:t>
      </w:r>
      <w:proofErr w:type="spellEnd"/>
      <w:r w:rsidR="00124E0F" w:rsidRPr="009C50CA">
        <w:rPr>
          <w:rFonts w:ascii="Times New Roman" w:hAnsi="Times New Roman" w:cs="Times New Roman"/>
          <w:b/>
          <w:color w:val="000000" w:themeColor="text1"/>
        </w:rPr>
        <w:t>/S-</w:t>
      </w:r>
      <w:proofErr w:type="spellStart"/>
      <w:r w:rsidR="00124E0F" w:rsidRPr="009C50CA">
        <w:rPr>
          <w:rFonts w:ascii="Times New Roman" w:hAnsi="Times New Roman" w:cs="Times New Roman"/>
          <w:b/>
          <w:color w:val="000000" w:themeColor="text1"/>
        </w:rPr>
        <w:t>PubMedBert</w:t>
      </w:r>
      <w:proofErr w:type="spellEnd"/>
      <w:r w:rsidR="00124E0F" w:rsidRPr="009C50CA">
        <w:rPr>
          <w:rFonts w:ascii="Times New Roman" w:hAnsi="Times New Roman" w:cs="Times New Roman"/>
          <w:b/>
          <w:color w:val="000000" w:themeColor="text1"/>
        </w:rPr>
        <w:t>-MS-MARCO</w:t>
      </w:r>
      <w:r w:rsidR="00F578A9" w:rsidRPr="009C50CA">
        <w:rPr>
          <w:rFonts w:ascii="Times New Roman" w:hAnsi="Times New Roman" w:cs="Times New Roman"/>
          <w:b/>
          <w:color w:val="000000" w:themeColor="text1"/>
        </w:rPr>
        <w:fldChar w:fldCharType="begin"/>
      </w:r>
      <w:r w:rsidR="00F421AD">
        <w:rPr>
          <w:rFonts w:ascii="Times New Roman" w:hAnsi="Times New Roman" w:cs="Times New Roman"/>
          <w:b/>
          <w:color w:val="000000" w:themeColor="text1"/>
        </w:rPr>
        <w:instrText xml:space="preserve"> ADDIN ZOTERO_ITEM CSL_CITATION {"citationID":"yuIhEkRn","properties":{"formattedCitation":"[20]","plainCitation":"[20]","noteIndex":0},"citationItems":[{"id":95,"uris":["http://zotero.org/users/local/Jdnp3VbZ/items/PLQ4YMJC"],"itemData":{"id":95,"type":"article-journal","abstract":"False information in the domain of online health related articles is of great concern, which has been witnessed abundantly in the current pandemic situation of Covid-19. Recent advancements in the ﬁeld of Machine Learning and Natural Language Processing can be leveraged to aid people in distinguishing false information from the truth in the domain of online health articles. Whilst there has been substantial progress in this space over the years, research in this area has mainly focused on the sphere of political news. Health fake news is markedly diﬀerent from fake news in the political context as health information should be evaluated against the most recent and reliable medical resources such as scholarly repositories. However, one of the challenges with such an approach is the retrieval of the pertinent resources. In this work, we formulate two techniques for the retrieval of the most relevant authoritative and reliable medical content from scholarly repositories which can be used to assess veracity of an online health article. The ﬁrst technique is an unsupervised method of generating queries from claims which are extracted from an online health article. We propose a three-step approach for it and illustrate that our method is able to generate eﬀective queries which can be used for retrieval of information from medical knowledge databases. The second method involves a ﬁltering approach for extracting the most relevant information for the claims. We show how this can be achieved with the help of state of the art transformer models and illustrate it’s eﬀectiveness over other methods.","language":"en","source":"Zotero","title":"IMPROVED METHODS TO AID UNSUPERVISED EVIDENCE-BASED FACT CHECKING FOR ONLINE HEALTH NEWS","author":[{"family":"Deka","given":"Pritam"},{"family":"Jurek-Loughrey","given":"Anna"}]}}],"schema":"https://github.com/citation-style-language/schema/raw/master/csl-citation.json"} </w:instrText>
      </w:r>
      <w:r w:rsidR="00F578A9" w:rsidRPr="009C50CA">
        <w:rPr>
          <w:rFonts w:ascii="Times New Roman" w:hAnsi="Times New Roman" w:cs="Times New Roman"/>
          <w:b/>
          <w:color w:val="000000" w:themeColor="text1"/>
        </w:rPr>
        <w:fldChar w:fldCharType="separate"/>
      </w:r>
      <w:r w:rsidR="00F421AD">
        <w:rPr>
          <w:rFonts w:ascii="Times New Roman" w:hAnsi="Times New Roman" w:cs="Times New Roman"/>
          <w:b/>
          <w:noProof/>
          <w:color w:val="000000" w:themeColor="text1"/>
        </w:rPr>
        <w:t>[20]</w:t>
      </w:r>
      <w:r w:rsidR="00F578A9" w:rsidRPr="009C50CA">
        <w:rPr>
          <w:rFonts w:ascii="Times New Roman" w:hAnsi="Times New Roman" w:cs="Times New Roman"/>
          <w:b/>
          <w:color w:val="000000" w:themeColor="text1"/>
        </w:rPr>
        <w:fldChar w:fldCharType="end"/>
      </w:r>
      <w:r w:rsidR="00124E0F" w:rsidRPr="009C50CA">
        <w:rPr>
          <w:rFonts w:ascii="Times New Roman" w:hAnsi="Times New Roman" w:cs="Times New Roman"/>
          <w:b/>
          <w:color w:val="000000" w:themeColor="text1"/>
        </w:rPr>
        <w:t xml:space="preserve"> </w:t>
      </w:r>
      <w:r w:rsidR="00124E0F" w:rsidRPr="009C50CA">
        <w:rPr>
          <w:rFonts w:ascii="Times New Roman" w:hAnsi="Times New Roman" w:cs="Times New Roman"/>
          <w:bCs/>
          <w:color w:val="000000" w:themeColor="text1"/>
        </w:rPr>
        <w:t xml:space="preserve">embedding model, trained on pub-med abstracts to improve </w:t>
      </w:r>
      <w:r w:rsidR="00F578A9" w:rsidRPr="009C50CA">
        <w:rPr>
          <w:rFonts w:ascii="Times New Roman" w:hAnsi="Times New Roman" w:cs="Times New Roman"/>
          <w:bCs/>
          <w:color w:val="000000" w:themeColor="text1"/>
        </w:rPr>
        <w:t xml:space="preserve">embedding quality of complex medical texts, to embed the generations and ground truths to allow for the calculation of the metrics. </w:t>
      </w:r>
    </w:p>
    <w:tbl>
      <w:tblPr>
        <w:tblStyle w:val="TableGrid"/>
        <w:tblpPr w:leftFromText="181" w:rightFromText="181" w:vertAnchor="text" w:tblpXSpec="center" w:tblpY="1"/>
        <w:tblOverlap w:val="never"/>
        <w:tblW w:w="0" w:type="auto"/>
        <w:tblLook w:val="04A0" w:firstRow="1" w:lastRow="0" w:firstColumn="1" w:lastColumn="0" w:noHBand="0" w:noVBand="1"/>
      </w:tblPr>
      <w:tblGrid>
        <w:gridCol w:w="4508"/>
        <w:gridCol w:w="4508"/>
      </w:tblGrid>
      <w:tr w:rsidR="002B6017" w:rsidRPr="009C50CA" w14:paraId="34205418" w14:textId="77777777" w:rsidTr="002B6017">
        <w:tc>
          <w:tcPr>
            <w:tcW w:w="4508" w:type="dxa"/>
            <w:vAlign w:val="center"/>
          </w:tcPr>
          <w:p w14:paraId="196FA6CE" w14:textId="395DF5A4" w:rsidR="002B6017" w:rsidRPr="009C50CA" w:rsidRDefault="002B6017"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Metric</w:t>
            </w:r>
          </w:p>
        </w:tc>
        <w:tc>
          <w:tcPr>
            <w:tcW w:w="4508" w:type="dxa"/>
            <w:vAlign w:val="center"/>
          </w:tcPr>
          <w:p w14:paraId="6B5EEFBF" w14:textId="0A9CDED5" w:rsidR="002B6017" w:rsidRPr="009C50CA" w:rsidRDefault="002B6017"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How its calculated</w:t>
            </w:r>
          </w:p>
        </w:tc>
      </w:tr>
      <w:tr w:rsidR="00853185" w:rsidRPr="009C50CA" w14:paraId="76BD8C2B" w14:textId="77777777" w:rsidTr="002B6017">
        <w:tc>
          <w:tcPr>
            <w:tcW w:w="4508" w:type="dxa"/>
            <w:vAlign w:val="center"/>
          </w:tcPr>
          <w:p w14:paraId="76EB9EAE" w14:textId="04D08FBC" w:rsidR="00853185" w:rsidRPr="009C50CA" w:rsidRDefault="00853185"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Bilingual Evaluation Understudy</w:t>
            </w:r>
            <w:r w:rsidR="00C41F76" w:rsidRPr="009C50CA">
              <w:rPr>
                <w:rFonts w:ascii="Times New Roman" w:hAnsi="Times New Roman" w:cs="Times New Roman"/>
                <w:b/>
                <w:color w:val="000000" w:themeColor="text1"/>
              </w:rPr>
              <w:fldChar w:fldCharType="begin"/>
            </w:r>
            <w:r w:rsidR="00F421AD">
              <w:rPr>
                <w:rFonts w:ascii="Times New Roman" w:hAnsi="Times New Roman" w:cs="Times New Roman"/>
                <w:b/>
                <w:color w:val="000000" w:themeColor="text1"/>
              </w:rPr>
              <w:instrText xml:space="preserve"> ADDIN ZOTERO_ITEM CSL_CITATION {"citationID":"lUIjwpIp","properties":{"formattedCitation":"[17]","plainCitation":"[17]","noteIndex":0},"citationItems":[{"id":22,"uris":["http://zotero.org/users/local/Jdnp3VbZ/items/XG83EATV"],"itemData":{"id":22,"type":"paper-conference","container-title":"Proceedings of the 40th Annual Meeting of the Association for Computational Linguistics","DOI":"10.3115/1073083.1073135","event-place":"Philadelphia, Pennsylvania, USA","event-title":"ACL 2002","page":"311–318","publisher":"Association for Computational Linguistics","publisher-place":"Philadelphia, Pennsylvania, USA","source":"ACLWeb","title":"Bleu: a Method for Automatic Evaluation of Machine Translation","title-short":"Bleu","URL":"https://aclanthology.org/P02-1040/","author":[{"family":"Papineni","given":"Kishore"},{"family":"Roukos","given":"Salim"},{"family":"Ward","given":"Todd"},{"family":"Zhu","given":"Wei-Jing"}],"editor":[{"family":"Isabelle","given":"Pierre"},{"family":"Charniak","given":"Eugene"},{"family":"Lin","given":"Dekang"}],"accessed":{"date-parts":[["2025",8,23]]},"issued":{"date-parts":[["2002",7]]}}}],"schema":"https://github.com/citation-style-language/schema/raw/master/csl-citation.json"} </w:instrText>
            </w:r>
            <w:r w:rsidR="00C41F76" w:rsidRPr="009C50CA">
              <w:rPr>
                <w:rFonts w:ascii="Times New Roman" w:hAnsi="Times New Roman" w:cs="Times New Roman"/>
                <w:b/>
                <w:color w:val="000000" w:themeColor="text1"/>
              </w:rPr>
              <w:fldChar w:fldCharType="separate"/>
            </w:r>
            <w:r w:rsidR="00F421AD">
              <w:rPr>
                <w:rFonts w:ascii="Times New Roman" w:hAnsi="Times New Roman" w:cs="Times New Roman"/>
                <w:b/>
                <w:noProof/>
                <w:color w:val="000000" w:themeColor="text1"/>
              </w:rPr>
              <w:t>[17]</w:t>
            </w:r>
            <w:r w:rsidR="00C41F76" w:rsidRPr="009C50CA">
              <w:rPr>
                <w:rFonts w:ascii="Times New Roman" w:hAnsi="Times New Roman" w:cs="Times New Roman"/>
                <w:b/>
                <w:color w:val="000000" w:themeColor="text1"/>
              </w:rPr>
              <w:fldChar w:fldCharType="end"/>
            </w:r>
          </w:p>
        </w:tc>
        <w:tc>
          <w:tcPr>
            <w:tcW w:w="4508" w:type="dxa"/>
            <w:vAlign w:val="center"/>
          </w:tcPr>
          <w:p w14:paraId="4833652F" w14:textId="679C18D9" w:rsidR="00853185" w:rsidRPr="009C50CA" w:rsidRDefault="002B6017"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N-gram overlap between generated and reference texts, using a brevity penalty to punish short outputs. </w:t>
            </w:r>
          </w:p>
        </w:tc>
      </w:tr>
      <w:tr w:rsidR="00853185" w:rsidRPr="009C50CA" w14:paraId="201D3ED0" w14:textId="77777777" w:rsidTr="002B6017">
        <w:tc>
          <w:tcPr>
            <w:tcW w:w="4508" w:type="dxa"/>
            <w:vAlign w:val="center"/>
          </w:tcPr>
          <w:p w14:paraId="60B7547E" w14:textId="3F7155FB" w:rsidR="00853185" w:rsidRPr="009C50CA" w:rsidRDefault="00853185"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 xml:space="preserve">Recall-Orientated Understudy for </w:t>
            </w:r>
            <w:proofErr w:type="spellStart"/>
            <w:r w:rsidRPr="009C50CA">
              <w:rPr>
                <w:rFonts w:ascii="Times New Roman" w:hAnsi="Times New Roman" w:cs="Times New Roman"/>
                <w:b/>
                <w:color w:val="000000" w:themeColor="text1"/>
              </w:rPr>
              <w:t>Gisting</w:t>
            </w:r>
            <w:proofErr w:type="spellEnd"/>
            <w:r w:rsidRPr="009C50CA">
              <w:rPr>
                <w:rFonts w:ascii="Times New Roman" w:hAnsi="Times New Roman" w:cs="Times New Roman"/>
                <w:b/>
                <w:color w:val="000000" w:themeColor="text1"/>
              </w:rPr>
              <w:t xml:space="preserve"> Evaluation</w:t>
            </w:r>
            <w:r w:rsidR="00C41F76" w:rsidRPr="009C50CA">
              <w:rPr>
                <w:rFonts w:ascii="Times New Roman" w:hAnsi="Times New Roman" w:cs="Times New Roman"/>
                <w:b/>
                <w:color w:val="000000" w:themeColor="text1"/>
              </w:rPr>
              <w:fldChar w:fldCharType="begin"/>
            </w:r>
            <w:r w:rsidR="00F421AD">
              <w:rPr>
                <w:rFonts w:ascii="Times New Roman" w:hAnsi="Times New Roman" w:cs="Times New Roman"/>
                <w:b/>
                <w:color w:val="000000" w:themeColor="text1"/>
              </w:rPr>
              <w:instrText xml:space="preserve"> ADDIN ZOTERO_ITEM CSL_CITATION {"citationID":"OrKAWhiD","properties":{"formattedCitation":"[18]","plainCitation":"[18]","noteIndex":0},"citationItems":[{"id":24,"uris":["http://zotero.org/users/local/Jdnp3VbZ/items/K8L86UPN"],"itemData":{"id":24,"type":"paper-conference","container-title":"Text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2025",8,23]]},"issued":{"date-parts":[["2004",7]]}}}],"schema":"https://github.com/citation-style-language/schema/raw/master/csl-citation.json"} </w:instrText>
            </w:r>
            <w:r w:rsidR="00C41F76" w:rsidRPr="009C50CA">
              <w:rPr>
                <w:rFonts w:ascii="Times New Roman" w:hAnsi="Times New Roman" w:cs="Times New Roman"/>
                <w:b/>
                <w:color w:val="000000" w:themeColor="text1"/>
              </w:rPr>
              <w:fldChar w:fldCharType="separate"/>
            </w:r>
            <w:r w:rsidR="00F421AD">
              <w:rPr>
                <w:rFonts w:ascii="Times New Roman" w:hAnsi="Times New Roman" w:cs="Times New Roman"/>
                <w:b/>
                <w:noProof/>
                <w:color w:val="000000" w:themeColor="text1"/>
              </w:rPr>
              <w:t>[18]</w:t>
            </w:r>
            <w:r w:rsidR="00C41F76" w:rsidRPr="009C50CA">
              <w:rPr>
                <w:rFonts w:ascii="Times New Roman" w:hAnsi="Times New Roman" w:cs="Times New Roman"/>
                <w:b/>
                <w:color w:val="000000" w:themeColor="text1"/>
              </w:rPr>
              <w:fldChar w:fldCharType="end"/>
            </w:r>
            <w:r w:rsidR="00F578A9" w:rsidRPr="009C50CA">
              <w:rPr>
                <w:rFonts w:ascii="Times New Roman" w:hAnsi="Times New Roman" w:cs="Times New Roman"/>
                <w:b/>
                <w:color w:val="000000" w:themeColor="text1"/>
              </w:rPr>
              <w:t xml:space="preserve"> </w:t>
            </w:r>
          </w:p>
        </w:tc>
        <w:tc>
          <w:tcPr>
            <w:tcW w:w="4508" w:type="dxa"/>
            <w:vAlign w:val="center"/>
          </w:tcPr>
          <w:p w14:paraId="08E4F5D9" w14:textId="77777777" w:rsidR="00853185" w:rsidRPr="009C50CA" w:rsidRDefault="002B6017"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N-gram overlap, with an emphasis on recall, capturing how much of reference content is in generated text. </w:t>
            </w:r>
          </w:p>
          <w:p w14:paraId="40085964" w14:textId="77777777" w:rsidR="00F578A9" w:rsidRPr="009C50CA" w:rsidRDefault="00F578A9"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‘-L’: longest common subsequence </w:t>
            </w:r>
          </w:p>
          <w:p w14:paraId="74313DD0" w14:textId="7F5B0439" w:rsidR="00F578A9" w:rsidRPr="009C50CA" w:rsidRDefault="00F578A9"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‘-1’: comparing individual word overlap</w:t>
            </w:r>
          </w:p>
        </w:tc>
      </w:tr>
      <w:tr w:rsidR="00853185" w:rsidRPr="009C50CA" w14:paraId="282D3805" w14:textId="77777777" w:rsidTr="002B6017">
        <w:tc>
          <w:tcPr>
            <w:tcW w:w="4508" w:type="dxa"/>
            <w:vAlign w:val="center"/>
          </w:tcPr>
          <w:p w14:paraId="1CFF7AC5" w14:textId="164413EE" w:rsidR="00853185" w:rsidRPr="009C50CA" w:rsidRDefault="00853185"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Cosine-Similarit</w:t>
            </w:r>
            <w:r w:rsidR="00C41F76" w:rsidRPr="009C50CA">
              <w:rPr>
                <w:rFonts w:ascii="Times New Roman" w:hAnsi="Times New Roman" w:cs="Times New Roman"/>
                <w:b/>
                <w:color w:val="000000" w:themeColor="text1"/>
              </w:rPr>
              <w:t>y</w:t>
            </w:r>
            <w:r w:rsidR="00C41F76" w:rsidRPr="009C50CA">
              <w:rPr>
                <w:rFonts w:ascii="Times New Roman" w:hAnsi="Times New Roman" w:cs="Times New Roman"/>
                <w:b/>
                <w:color w:val="000000" w:themeColor="text1"/>
              </w:rPr>
              <w:fldChar w:fldCharType="begin"/>
            </w:r>
            <w:r w:rsidR="00F421AD">
              <w:rPr>
                <w:rFonts w:ascii="Times New Roman" w:hAnsi="Times New Roman" w:cs="Times New Roman"/>
                <w:b/>
                <w:color w:val="000000" w:themeColor="text1"/>
              </w:rPr>
              <w:instrText xml:space="preserve"> ADDIN ZOTERO_ITEM CSL_CITATION {"citationID":"sVMfXBYS","properties":{"formattedCitation":"[19]","plainCitation":"[19]","noteIndex":0},"citationItems":[{"id":26,"uris":["http://zotero.org/users/local/Jdnp3VbZ/items/LSZRULCF"],"itemData":{"id":26,"type":"article","abstract":"BERT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 In this publication, we present Sentence-BERT (SBERT), a modification of the pretrained BERT network that use siamese and triplet network structures to derive semantically meaningful sentence embeddings that can be compared using cosine-similarity. This reduces the effort for finding the most similar pair from 65 hours with BERT / RoBERTa to about 5 seconds with SBERT, while maintaining the accuracy from BERT. We evaluate SBERT and SRoBERTa on common STS tasks and transfer learning tasks, where it outperforms other state-of-the-art sentence embeddings methods.","DOI":"10.48550/arXiv.1908.10084","note":"arXiv:1908.10084 [cs]","number":"arXiv:1908.10084","publisher":"arXiv","source":"arXiv.org","title":"Sentence-BERT: Sentence Embeddings using Siamese BERT-Networks","title-short":"Sentence-BERT","URL":"http://arxiv.org/abs/1908.10084","author":[{"family":"Reimers","given":"Nils"},{"family":"Gurevych","given":"Iryna"}],"accessed":{"date-parts":[["2025",8,23]]},"issued":{"date-parts":[["2019",8,27]]}}}],"schema":"https://github.com/citation-style-language/schema/raw/master/csl-citation.json"} </w:instrText>
            </w:r>
            <w:r w:rsidR="00C41F76" w:rsidRPr="009C50CA">
              <w:rPr>
                <w:rFonts w:ascii="Times New Roman" w:hAnsi="Times New Roman" w:cs="Times New Roman"/>
                <w:b/>
                <w:color w:val="000000" w:themeColor="text1"/>
              </w:rPr>
              <w:fldChar w:fldCharType="separate"/>
            </w:r>
            <w:r w:rsidR="00F421AD">
              <w:rPr>
                <w:rFonts w:ascii="Times New Roman" w:hAnsi="Times New Roman" w:cs="Times New Roman"/>
                <w:b/>
                <w:noProof/>
                <w:color w:val="000000" w:themeColor="text1"/>
              </w:rPr>
              <w:t>[19]</w:t>
            </w:r>
            <w:r w:rsidR="00C41F76" w:rsidRPr="009C50CA">
              <w:rPr>
                <w:rFonts w:ascii="Times New Roman" w:hAnsi="Times New Roman" w:cs="Times New Roman"/>
                <w:b/>
                <w:color w:val="000000" w:themeColor="text1"/>
              </w:rPr>
              <w:fldChar w:fldCharType="end"/>
            </w:r>
          </w:p>
        </w:tc>
        <w:tc>
          <w:tcPr>
            <w:tcW w:w="4508" w:type="dxa"/>
            <w:vAlign w:val="center"/>
          </w:tcPr>
          <w:p w14:paraId="10159CCE" w14:textId="0812117F" w:rsidR="00853185" w:rsidRPr="009C50CA" w:rsidRDefault="002B6017"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Compares vector representations of sentences and computing the cosine of angle between the vectors</w:t>
            </w:r>
            <w:r w:rsidR="0037315E" w:rsidRPr="009C50CA">
              <w:rPr>
                <w:rFonts w:ascii="Times New Roman" w:hAnsi="Times New Roman" w:cs="Times New Roman"/>
                <w:bCs/>
                <w:color w:val="000000" w:themeColor="text1"/>
              </w:rPr>
              <w:t xml:space="preserve"> using BERT- encoder</w:t>
            </w:r>
          </w:p>
        </w:tc>
      </w:tr>
      <w:tr w:rsidR="00853185" w:rsidRPr="009C50CA" w14:paraId="7EA3A220" w14:textId="77777777" w:rsidTr="002B6017">
        <w:tc>
          <w:tcPr>
            <w:tcW w:w="4508" w:type="dxa"/>
            <w:vAlign w:val="center"/>
          </w:tcPr>
          <w:p w14:paraId="69CADF98" w14:textId="721CBBDC" w:rsidR="00853185" w:rsidRPr="009C50CA" w:rsidRDefault="00853185" w:rsidP="009C50CA">
            <w:pPr>
              <w:spacing w:line="360" w:lineRule="auto"/>
              <w:rPr>
                <w:rFonts w:ascii="Times New Roman" w:hAnsi="Times New Roman" w:cs="Times New Roman"/>
                <w:b/>
                <w:color w:val="000000" w:themeColor="text1"/>
              </w:rPr>
            </w:pPr>
            <w:r w:rsidRPr="009C50CA">
              <w:rPr>
                <w:rFonts w:ascii="Times New Roman" w:hAnsi="Times New Roman" w:cs="Times New Roman"/>
                <w:b/>
                <w:color w:val="000000" w:themeColor="text1"/>
              </w:rPr>
              <w:t>METEOR</w:t>
            </w:r>
            <w:r w:rsidRPr="009C50CA">
              <w:rPr>
                <w:rFonts w:ascii="Times New Roman" w:hAnsi="Times New Roman" w:cs="Times New Roman"/>
                <w:b/>
                <w:color w:val="000000" w:themeColor="text1"/>
              </w:rPr>
              <w:fldChar w:fldCharType="begin"/>
            </w:r>
            <w:r w:rsidR="00F421AD">
              <w:rPr>
                <w:rFonts w:ascii="Times New Roman" w:hAnsi="Times New Roman" w:cs="Times New Roman"/>
                <w:b/>
                <w:color w:val="000000" w:themeColor="text1"/>
              </w:rPr>
              <w:instrText xml:space="preserve"> ADDIN ZOTERO_ITEM CSL_CITATION {"citationID":"0q36SXkG","properties":{"formattedCitation":"[21]","plainCitation":"[21]","noteIndex":0},"citationItems":[{"id":30,"uris":["http://zotero.org/users/local/Jdnp3VbZ/items/KEX8R8Y4"],"itemData":{"id":30,"type":"paper-conference","container-title":"Proceedings of the ACL Workshop on Intrinsic and Extrinsic Evaluation Measures for Machine Translation and/or Summarization","event-place":"Ann Arbor, Michigan","page":"65–72","publisher":"Association for Computational Linguistics","publisher-place":"Ann Arbor, Michigan","source":"ACLWeb","title":"METEOR: An Automatic Metric for MT Evaluation with Improved Correlation with Human Judgments","title-short":"METEOR","URL":"https://aclanthology.org/W05-0909/","author":[{"family":"Banerjee","given":"Satanjeev"},{"family":"Lavie","given":"Alon"}],"editor":[{"family":"Goldstein","given":"Jade"},{"family":"Lavie","given":"Alon"},{"family":"Lin","given":"Chin-Yew"},{"family":"Voss","given":"Clare"}],"accessed":{"date-parts":[["2025",8,23]]},"issued":{"date-parts":[["2005",6]]}}}],"schema":"https://github.com/citation-style-language/schema/raw/master/csl-citation.json"} </w:instrText>
            </w:r>
            <w:r w:rsidRPr="009C50CA">
              <w:rPr>
                <w:rFonts w:ascii="Times New Roman" w:hAnsi="Times New Roman" w:cs="Times New Roman"/>
                <w:b/>
                <w:color w:val="000000" w:themeColor="text1"/>
              </w:rPr>
              <w:fldChar w:fldCharType="separate"/>
            </w:r>
            <w:r w:rsidR="00F421AD">
              <w:rPr>
                <w:rFonts w:ascii="Times New Roman" w:hAnsi="Times New Roman" w:cs="Times New Roman"/>
                <w:b/>
                <w:noProof/>
                <w:color w:val="000000" w:themeColor="text1"/>
              </w:rPr>
              <w:t>[21]</w:t>
            </w:r>
            <w:r w:rsidRPr="009C50CA">
              <w:rPr>
                <w:rFonts w:ascii="Times New Roman" w:hAnsi="Times New Roman" w:cs="Times New Roman"/>
                <w:b/>
                <w:color w:val="000000" w:themeColor="text1"/>
              </w:rPr>
              <w:fldChar w:fldCharType="end"/>
            </w:r>
          </w:p>
        </w:tc>
        <w:tc>
          <w:tcPr>
            <w:tcW w:w="4508" w:type="dxa"/>
            <w:vAlign w:val="center"/>
          </w:tcPr>
          <w:p w14:paraId="26F0CADF" w14:textId="2A5F5184" w:rsidR="00853185" w:rsidRPr="009C50CA" w:rsidRDefault="002B6017"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Extends BLEU scoring by incorporating stemming, synonyms, and paraphrase matches rather than just exact lexical matches alone, offering evaluation of semantic overlap.</w:t>
            </w:r>
          </w:p>
        </w:tc>
      </w:tr>
    </w:tbl>
    <w:p w14:paraId="5E400C3A" w14:textId="513F8EA9" w:rsidR="00F43FD4" w:rsidRPr="009C50CA" w:rsidRDefault="002B6017" w:rsidP="009C50CA">
      <w:pPr>
        <w:spacing w:line="360" w:lineRule="auto"/>
        <w:rPr>
          <w:rFonts w:ascii="Times New Roman" w:hAnsi="Times New Roman" w:cs="Times New Roman"/>
          <w:bCs/>
          <w:i/>
          <w:iCs/>
          <w:color w:val="000000" w:themeColor="text1"/>
        </w:rPr>
      </w:pPr>
      <w:r w:rsidRPr="009C50CA">
        <w:rPr>
          <w:rFonts w:ascii="Times New Roman" w:hAnsi="Times New Roman" w:cs="Times New Roman"/>
          <w:bCs/>
          <w:i/>
          <w:iCs/>
          <w:color w:val="000000" w:themeColor="text1"/>
        </w:rPr>
        <w:t>Table 2 – Quantitative LLM Metrics</w:t>
      </w:r>
      <w:r w:rsidR="00F43FD4" w:rsidRPr="009C50CA">
        <w:rPr>
          <w:rFonts w:ascii="Times New Roman" w:hAnsi="Times New Roman" w:cs="Times New Roman"/>
          <w:bCs/>
          <w:i/>
          <w:iCs/>
          <w:color w:val="000000" w:themeColor="text1"/>
        </w:rPr>
        <w:t xml:space="preserve"> assessed</w:t>
      </w:r>
      <w:r w:rsidRPr="009C50CA">
        <w:rPr>
          <w:rFonts w:ascii="Times New Roman" w:hAnsi="Times New Roman" w:cs="Times New Roman"/>
          <w:bCs/>
          <w:i/>
          <w:iCs/>
          <w:color w:val="000000" w:themeColor="text1"/>
        </w:rPr>
        <w:t xml:space="preserve"> and how they are calculated  </w:t>
      </w:r>
    </w:p>
    <w:p w14:paraId="5A00F3EF" w14:textId="08646EA0" w:rsidR="00E650E4"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6</w:t>
      </w:r>
      <w:r w:rsidRPr="009C50CA">
        <w:rPr>
          <w:rFonts w:ascii="Times New Roman" w:hAnsi="Times New Roman" w:cs="Times New Roman"/>
          <w:b/>
          <w:bCs/>
          <w:color w:val="000000" w:themeColor="text1"/>
        </w:rPr>
        <w:t xml:space="preserve"> </w:t>
      </w:r>
      <w:r w:rsidR="007F2FDE" w:rsidRPr="009C50CA">
        <w:rPr>
          <w:rFonts w:ascii="Times New Roman" w:hAnsi="Times New Roman" w:cs="Times New Roman"/>
          <w:b/>
          <w:bCs/>
          <w:color w:val="000000" w:themeColor="text1"/>
        </w:rPr>
        <w:t xml:space="preserve">Hallucination Detection </w:t>
      </w:r>
    </w:p>
    <w:p w14:paraId="5F58B922" w14:textId="3D297A10" w:rsidR="003514DA" w:rsidRPr="009C50CA" w:rsidRDefault="00383400"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Due to the poor performance of quantitative LLM metrics (Section 3.1), we utilised the generation hallucination rate as a metric of model performance. </w:t>
      </w:r>
      <w:r w:rsidR="003514DA" w:rsidRPr="009C50CA">
        <w:rPr>
          <w:rFonts w:ascii="Times New Roman" w:hAnsi="Times New Roman" w:cs="Times New Roman"/>
          <w:color w:val="000000" w:themeColor="text1"/>
        </w:rPr>
        <w:t xml:space="preserve">To tackle the task of hallucination detection, we first built a labelled database of summaries with hallucinations and without. We randomly subsampled the train dataset (N=450) and generated summaries using the baseline model (Llama 3.2, 3 billion parameters </w:t>
      </w:r>
      <w:r w:rsidR="00DD6F1D"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{"citationID":"zObKCHQV","properties":{"formattedCitation":"[10]","plainCitation":"[10]","noteIndex":0},"citationItems":[{"id":9,"uris":["http://zotero.org/users/local/Jdnp3VbZ/items/8AJJZABL"],"itemData":{"id":9,"type":"article","abstract":"Modern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development.","DOI":"10.48550/arXiv.2407.21783","note":"arXiv:2407.21783 [cs]","number":"arXiv:2407.21783","publisher":"arXiv","source":"arXiv.org","title":"The Llama 3 Herd of Models","URL":"http://arxiv.org/abs/2407.21783","author":[{"family":"Grattafiori","given":"Aaron"},{"family":"Dubey","given":"Abhimanyu"},{"family":"Jauhri","given":"Abhinav"},{"family":"Pandey","given":"Abhinav"},{"family":"Kadian","given":"Abhishek"},{"family":"Al-Dahle","given":"Ahmad"},{"family":"Letman","given":"Aiesha"},{"family":"Mathur","given":"Akhil"},{"family":"Schelten","given":"Alan"},{"family":"Vaughan","given":"Alex"},{"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Wyatt","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Michael"},{"family":"Radenovic","given":"Filip"},{"family":"Guzmán","given":"Francisco"},{"family":"Zhang","given":"Frank"},{"family":"Synnaeve","given":"Gabriel"},{"family":"Lee","given":"Gabrielle"},{"family":"Anderson","given":"Georgia Lewis"},{"family":"Thattai","given":"Govind"},{"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Zhang","given":"Jack"},{"family":"Copet","given":"Jade"},{"family":"Lee","given":"Jaewon"},{"family":"Geffert","given":"Jan"},{"family":"Vranes","given":"Jana"},{"family":"Park","given":"Jason"},{"family":"Mahadeokar","given":"Jay"},{"family":"Shah","given":"Jeet"},{"family":"Linde","given":"Jelmer","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Prasad","given":"Karthik"},{"family":"Upasani","given":"Kartikeya"},{"family":"Plawiak","given":"Kate"},{"family":"Li","given":"Ke"},{"family":"Heafield","given":"Kenneth"},{"family":"Stone","given":"Kevin"},{"family":"El-Arini","given":"Khalid"},{"family":"Iyer","given":"Krithika"},{"family":"Malik","given":"Kshitiz"},{"family":"Chiu","given":"Kuenley"},{"family":"Bhalla","given":"Kunal"},{"family":"Lakhotia","given":"Kushal"},{"family":"Rantala-Yeary","given":"Lauren"},{"family":"Maaten","given":"Laurens","dropping-particle":"van der"},{"family":"Chen","given":"Lawrence"},{"family":"Tan","given":"Liang"},{"family":"Jenkins","given":"Liz"},{"family":"Martin","given":"Louis"},{"family":"Madaan","given":"Lovish"},{"family":"Malo","given":"Lubo"},{"family":"Blecher","given":"Lukas"},{"family":"Landzaat","given":"Lukas"},{"family":"Oliveira","given":"Luke","dropping-particle":"de"},{"family":"Muzzi","given":"Madeline"},{"family":"Pasupuleti","given":"Mahesh"},{"family":"Singh","given":"Mannat"},{"family":"Paluri","given":"Manohar"},{"family":"Kardas","given":"Marcin"},{"family":"Tsimpoukelli","given":"Maria"},{"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Zhang","given":"Ning"},{"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Maheswari","given":"Rohan"},{"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Albiero","given":"Vítor"},{"family":"Petrovic","given":"Vladan"},{"family":"Chu","given":"Weiwei"},{"family":"Xiong","given":"Wenhan"},{"family":"Fu","given":"Wenyin"},{"family":"Meers","given":"Whitney"},{"family":"Martinet","given":"Xavier"},{"family":"Wang","given":"Xiaodong"},{"family":"Wang","given":"Xiaofang"},{"family":"Tan","given":"Xiaoqing Ellen"},{"family":"Xia","given":"Xide"},{"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Srivastava","given":"Aayushi"},{"family":"Jain","given":"Abha"},{"family":"Kelsey","given":"Adam"},{"family":"Shajnfeld","given":"Adam"},{"family":"Gangidi","given":"Adithya"},{"family":"Victoria","given":"Adolfo"},{"family":"Goldstand","given":"Ahuva"},{"family":"Menon","given":"Ajay"},{"family":"Sharma","given":"Ajay"},{"family":"Boesenberg","given":"Alex"},{"family":"Baevski","given":"Alexei"},{"family":"Feinstein","given":"Allie"},{"family":"Kallet","given":"Amanda"},{"family":"Sangani","given":"Amit"},{"family":"Teo","given":"Amos"},{"family":"Yunus","given":"Anam"},{"family":"Lupu","given":"Andrei"},{"family":"Alvarado","given":"Andres"},{"family":"Caples","given":"Andrew"},{"family":"Gu","given":"Andrew"},{"family":"Ho","given":"Andrew"},{"family":"Poulton","given":"Andrew"},{"family":"Ryan","given":"Andrew"},{"family":"Ramchandani","given":"Ankit"},{"family":"Dong","given":"Annie"},{"family":"Franco","given":"Annie"},{"family":"Goyal","given":"Anuj"},{"family":"Saraf","given":"Aparajita"},{"family":"Chowdhury","given":"Arkabandhu"},{"family":"Gabriel","given":"Ashley"},{"family":"Bharambe","given":"Ashwin"},{"family":"Eisenman","given":"Assaf"},{"family":"Yazdan","given":"Azadeh"},{"family":"James","given":"Beau"},{"family":"Maurer","given":"Ben"},{"family":"Leonhardi","given":"Benjamin"},{"family":"Huang","given":"Bernie"},{"family":"Loyd","given":"Beth"},{"family":"Paola","given":"Beto De"},{"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Liu","given":"Ce"},{"family":"Wang","given":"Changhan"},{"family":"Kim","given":"Changkyu"},{"family":"Zhou","given":"Chao"},{"family":"Hu","given":"Chester"},{"family":"Chu","given":"Ching-Hsiang"},{"family":"Cai","given":"Chris"},{"family":"Tindal","given":"Chris"},{"family":"Feichtenhofer","given":"Christoph"},{"family":"Gao","given":"Cynthia"},{"family":"Civin","given":"Damon"},{"family":"Beaty","given":"Dana"},{"family":"Kreymer","given":"Daniel"},{"family":"Li","given":"Daniel"},{"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Le","given":"Eric-Tuan"},{"family":"Brinkman","given":"Erik"},{"family":"Arcaute","given":"Esteban"},{"family":"Dunbar","given":"Evan"},{"family":"Smothers","given":"Evan"},{"family":"Sun","given":"Fei"},{"family":"Kreuk","given":"Felix"},{"family":"Tian","given":"Feng"},{"family":"Kokkinos","given":"Filippos"},{"family":"Ozgenel","given":"Firat"},{"family":"Caggioni","given":"Francesco"},{"family":"Kanayet","given":"Frank"},{"family":"Seide","given":"Frank"},{"family":"Florez","given":"Gabriela Medina"},{"family":"Schwarz","given":"Gabriella"},{"family":"Badeer","given":"Gada"},{"family":"Swee","given":"Georgia"},{"family":"Halpern","given":"Gil"},{"family":"Herman","given":"Grant"},{"family":"Sizov","given":"Grigory"},{"family":"Guangyi","given":""},{"family":"Zhang","given":""},{"family":"Lakshminarayanan","given":"Guna"},{"family":"Inan","given":"Hakan"},{"family":"Shojanazeri","given":"Hamid"},{"family":"Zou","given":"Han"},{"family":"Wang","given":"Hannah"},{"family":"Zha","given":"Hanwen"},{"family":"Habeeb","given":"Haroun"},{"family":"Rudolph","given":"Harrison"},{"family":"Suk","given":"Helen"},{"family":"Aspegren","given":"Henry"},{"family":"Goldman","given":"Hunter"},{"family":"Zhan","given":"Hongyuan"},{"family":"Damlaj","given":"Ibrahim"},{"family":"Molybog","given":"Igor"},{"family":"Tufanov","given":"Igor"},{"family":"Leontiadis","given":"Ilias"},{"family":"Veliche","given":"Irina-Elena"},{"family":"Gat","given":"Itai"},{"family":"Weissman","given":"Jake"},{"family":"Geboski","given":"James"},{"family":"Kohli","given":"James"},{"family":"Lam","given":"Janice"},{"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Khandelwal","given":"Kartikay"},{"family":"Zand","given":"Katayoun"},{"family":"Matosich","given":"Kathy"},{"family":"Veeraraghavan","given":"Kaushik"},{"family":"Michelena","given":"Kelly"},{"family":"Li","given":"Keqian"},{"family":"Jagadeesh","given":"Kiran"},{"family":"Huang","given":"Kun"},{"family":"Chawla","given":"Kun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Mankus","given":"Martynas"},{"family":"Hasson","given":"Matan"},{"family":"Lennie","given":"Matthew"},{"family":"Reso","given":"Matthias"},{"family":"Groshev","given":"Maxim"},{"family":"Naumov","given":"Maxim"},{"family":"Lathi","given":"Maya"},{"family":"Keneally","given":"Meghan"},{"family":"Liu","given":"Miao"},{"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Mehta","given":"Nikhil"},{"family":"Laptev","given":"Nikolay Pavlovich"},{"family":"Do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Parthasarathy","given":"Rangaprabhu"},{"family":"Li","given":"Raymond"},{"family":"Hogan","given":"Rebekkah"},{"family":"Battey","given":"Robin"},{"family":"Wang","given":"Rocky"},{"family":"Howes","given":"Russ"},{"family":"Rinott","given":"Ruty"},{"family":"Mehta","given":"Sachin"},{"family":"Siby","given":"Sachin"},{"family":"Bondu","given":"Sai Jayesh"},{"family":"Datta","given":"Samyak"},{"family":"Chugh","given":"Sara"},{"family":"Hunt","given":"Sara"},{"family":"Dhillon","given":"Sargun"},{"family":"Sidorov","given":"Sasha"},{"family":"Pan","given":"Satadru"},{"family":"Mahajan","given":"Saurabh"},{"family":"Verma","given":"Saurabh"},{"family":"Yamamoto","given":"Seiji"},{"family":"Ramaswamy","given":"Sharadh"},{"family":"Lindsay","given":"Shaun"},{"family":"Lindsay","given":"Shaun"},{"family":"Feng","given":"Sheng"},{"family":"Lin","given":"Shenghao"},{"family":"Zha","given":"Shengxin Cindy"},{"family":"Patil","given":"Shishir"},{"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Deng","given":"Summer"},{"family":"Cho","given":"Sungmin"},{"family":"Virk","given":"Sunny"},{"family":"Subramanian","given":"Suraj"},{"family":"Choudhury","given":"Sy"},{"family":"Goldman","given":"Sydney"},{"family":"Remez","given":"Tal"},{"family":"Glaser","given":"Tamar"},{"family":"Best","given":"Tamara"},{"family":"Koe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u","given":"Xiaojian"},{"family":"Wang","given":"Xiaolan"},{"family":"Wu","given":"Xilun"},{"family":"Gao","given":"Xinbo"},{"family":"Kleinman","given":"Yaniv"},{"family":"Chen","given":"Yanjun"},{"family":"Hu","given":"Ye"},{"family":"Jia","given":"Ye"},{"family":"Qi","given":"Ye"},{"family":"Li","given":"Yenda"},{"family":"Zhang","given":"Yilin"},{"family":"Zhang","given":"Ying"},{"family":"Adi","given":"Yossi"},{"family":"Nam","given":"Youngjin"},{"family":"Yu","given":""},{"family":"Wang","given":""},{"family":"Zhao","given":"Yu"},{"family":"Hao","given":"Yuchen"},{"family":"Qian","given":"Yundi"},{"family":"Li","given":"Yunlu"},{"family":"He","given":"Yuzi"},{"family":"Rait","given":"Zach"},{"family":"DeVito","given":"Zachary"},{"family":"Rosnbrick","given":"Zef"},{"family":"Wen","given":"Zhaoduo"},{"family":"Yang","given":"Zhenyu"},{"family":"Zhao","given":"Zhiwei"},{"family":"Ma","given":"Zhiyu"}],"accessed":{"date-parts":[["2025",8,22]]},"issued":{"date-parts":[["2024",11,23]]}}}],"schema":"https://github.com/citation-style-language/schema/raw/master/csl-citation.json"} </w:instrText>
      </w:r>
      <w:r w:rsidR="00DD6F1D"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[10]</w:t>
      </w:r>
      <w:r w:rsidR="00DD6F1D" w:rsidRPr="009C50CA">
        <w:rPr>
          <w:rFonts w:ascii="Times New Roman" w:hAnsi="Times New Roman" w:cs="Times New Roman"/>
          <w:color w:val="000000" w:themeColor="text1"/>
        </w:rPr>
        <w:fldChar w:fldCharType="end"/>
      </w:r>
      <w:r w:rsidR="003514DA" w:rsidRPr="009C50CA">
        <w:rPr>
          <w:rFonts w:ascii="Times New Roman" w:hAnsi="Times New Roman" w:cs="Times New Roman"/>
          <w:color w:val="000000" w:themeColor="text1"/>
        </w:rPr>
        <w:t>). One hundred of these samples were then augmented by the author to contain a variety of hallucinations, including non-topical sentences (e.g., 'the heart is very cool'), contradictory sentences ('the enlarged ventricles were very small') and changes in values ('LVEF (55%) -&gt; LVEF (35%)'). To ensure class balance and increase the robustness of the dataset, 50 ground truth summaries were injected into the database. The author then labelled the generated summaries as either containing a hallucination (N = 222) or not (N = 278), using the findings and ground truth summary as a reference.</w:t>
      </w:r>
    </w:p>
    <w:p w14:paraId="3D893715" w14:textId="2C8AF9DB" w:rsidR="007F2FDE" w:rsidRPr="009C50CA" w:rsidRDefault="003514DA"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We then used this database to train a custom binary classifier architecture</w:t>
      </w:r>
      <w:r w:rsidR="001B78D4" w:rsidRPr="009C50CA">
        <w:rPr>
          <w:rFonts w:ascii="Times New Roman" w:hAnsi="Times New Roman" w:cs="Times New Roman"/>
          <w:color w:val="000000" w:themeColor="text1"/>
        </w:rPr>
        <w:t xml:space="preserve"> (inspired by </w:t>
      </w:r>
      <w:proofErr w:type="spellStart"/>
      <w:r w:rsidR="001B78D4" w:rsidRPr="009C50CA">
        <w:rPr>
          <w:rFonts w:ascii="Times New Roman" w:hAnsi="Times New Roman" w:cs="Times New Roman"/>
          <w:color w:val="000000" w:themeColor="text1"/>
        </w:rPr>
        <w:t>Shemalov</w:t>
      </w:r>
      <w:proofErr w:type="spellEnd"/>
      <w:r w:rsidR="001B78D4" w:rsidRPr="009C50CA">
        <w:rPr>
          <w:rFonts w:ascii="Times New Roman" w:hAnsi="Times New Roman" w:cs="Times New Roman"/>
          <w:color w:val="000000" w:themeColor="text1"/>
        </w:rPr>
        <w:t xml:space="preserve"> et al. (2025)</w:t>
      </w:r>
      <w:r w:rsidR="001B78D4"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{"citationID":"EnTflqjR","properties":{"formattedCitation":"[22]","plainCitation":"[22]","noteIndex":0},"citationItems":[{"id":105,"uris":["http://zotero.org/users/local/Jdnp3VbZ/items/XNJTF9FL"],"itemData":{"id":105,"type":"article","abstract":"Large Language Models (LLMs) have the tendency to hallucinate, i.e., to sporadically generate false or fabricated information. This presents a major challenge, as hallucinations often appear highly convincing and users generally lack the tools to detect them. Uncertainty quantification (UQ) provides a framework for assessing the reliability of model outputs, aiding in the identification of potential hallucinations. In this work, we introduce pre-trained UQ heads: supervised auxiliary modules for LLMs that substantially enhance their ability to capture uncertainty compared to unsupervised UQ methods. Their strong performance stems from the powerful Transformer architecture in their design and informative features derived from LLM attention maps. Experimental evaluation shows that these heads are highly robust and achieve state-of-the-art performance in claim-level hallucination detection across both in-domain and out-of-domain prompts. Moreover, these modules demonstrate strong generalization to languages they were not explicitly trained on. We pre-train a collection of UQ heads for popular LLM series, including Mistral, Llama, and Gemma 2. We publicly release both the code and the pre-trained heads.","DOI":"10.48550/arXiv.2505.08200","note":"arXiv:2505.08200 [cs]\nversion: 1","number":"arXiv:2505.08200","publisher":"arXiv","source":"arXiv.org","title":"A Head to Predict and a Head to Question: Pre-trained Uncertainty Quantification Heads for Hallucination Detection in LLM Outputs","title-short":"A Head to Predict and a Head to Question","URL":"http://arxiv.org/abs/2505.08200","author":[{"family":"Shelmanov","given":"Artem"},{"family":"Fadeeva","given":"Ekaterina"},{"family":"Tsvigun","given":"Akim"},{"family":"Tsvigun","given":"Ivan"},{"family":"Xie","given":"Zhuohan"},{"family":"Kiselev","given":"Igor"},{"family":"Daheim","given":"Nico"},{"family":"Zhang","given":"Caiqi"},{"family":"Vazhentsev","given":"Artem"},{"family":"Sachan","given":"Mrinmaya"},{"family":"Nakov","given":"Preslav"},{"family":"Baldwin","given":"Timothy"}],"accessed":{"date-parts":[["2025",8,28]]},"issued":{"date-parts":[["2025",5,13]]}}}],"schema":"https://github.com/citation-style-language/schema/raw/master/csl-citation.json"} </w:instrText>
      </w:r>
      <w:r w:rsidR="001B78D4"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[22]</w:t>
      </w:r>
      <w:r w:rsidR="001B78D4" w:rsidRPr="009C50CA">
        <w:rPr>
          <w:rFonts w:ascii="Times New Roman" w:hAnsi="Times New Roman" w:cs="Times New Roman"/>
          <w:color w:val="000000" w:themeColor="text1"/>
        </w:rPr>
        <w:fldChar w:fldCharType="end"/>
      </w:r>
      <w:r w:rsidR="001B78D4" w:rsidRPr="009C50CA">
        <w:rPr>
          <w:rFonts w:ascii="Times New Roman" w:hAnsi="Times New Roman" w:cs="Times New Roman"/>
          <w:color w:val="000000" w:themeColor="text1"/>
        </w:rPr>
        <w:t>)</w:t>
      </w:r>
      <w:r w:rsidRPr="009C50CA">
        <w:rPr>
          <w:rFonts w:ascii="Times New Roman" w:hAnsi="Times New Roman" w:cs="Times New Roman"/>
          <w:color w:val="000000" w:themeColor="text1"/>
        </w:rPr>
        <w:t xml:space="preserve">; we wrapped a Llama 3.2, 3 billion parameter model in a lightweight fully connected </w:t>
      </w:r>
      <w:r w:rsidRPr="009C50CA">
        <w:rPr>
          <w:rFonts w:ascii="Times New Roman" w:hAnsi="Times New Roman" w:cs="Times New Roman"/>
          <w:color w:val="000000" w:themeColor="text1"/>
        </w:rPr>
        <w:lastRenderedPageBreak/>
        <w:t xml:space="preserve">neural network, in which the network used the normalised pooled embeddings of the LLM as features for classification. Due to the complexity of the features, we opted to utilise skip connections within the neural network head </w:t>
      </w:r>
      <w:r w:rsidR="00920917"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{"citationID":"zRiNBcc8","properties":{"formattedCitation":"[23]","plainCitation":"[23]","noteIndex":0},"citationItems":[{"id":15,"uris":["http://zotero.org/users/local/Jdnp3VbZ/items/23JMB3PQ"],"itemData":{"id":15,"type":"article","abstract":"Deeper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8,22]]},"issued":{"date-parts":[["2015",12,10]]}}}],"schema":"https://github.com/citation-style-language/schema/raw/master/csl-citation.json"} </w:instrText>
      </w:r>
      <w:r w:rsidR="00920917"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[23]</w:t>
      </w:r>
      <w:r w:rsidR="00920917"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as well as the GELU activation function for greater stability. Due to computational limitations, only the neural network head was trained, whilst the base LLM weights remained frozen during training.</w:t>
      </w:r>
      <w:r w:rsidR="00B30D0F" w:rsidRPr="009C50CA">
        <w:rPr>
          <w:rFonts w:ascii="Times New Roman" w:hAnsi="Times New Roman" w:cs="Times New Roman"/>
          <w:color w:val="000000" w:themeColor="text1"/>
        </w:rPr>
        <w:t xml:space="preserve"> </w:t>
      </w:r>
      <w:r w:rsidR="002750C3" w:rsidRPr="009C50CA">
        <w:rPr>
          <w:rFonts w:ascii="Times New Roman" w:hAnsi="Times New Roman" w:cs="Times New Roman"/>
          <w:color w:val="000000" w:themeColor="text1"/>
        </w:rPr>
        <w:t>The model was trained for 15 epochs, with a learning rate of 5e-4 to avoid overfitting the training data. The training data was divided into an 80/10/10 train/validation/test split</w:t>
      </w:r>
      <w:r w:rsidR="00A05BE8" w:rsidRPr="009C50CA">
        <w:rPr>
          <w:rFonts w:ascii="Times New Roman" w:hAnsi="Times New Roman" w:cs="Times New Roman"/>
          <w:color w:val="000000" w:themeColor="text1"/>
        </w:rPr>
        <w:t xml:space="preserve">, using binary cross entropy as the loss function. </w:t>
      </w:r>
    </w:p>
    <w:p w14:paraId="5A903AEB" w14:textId="0FF4A3FB" w:rsidR="0065169B"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7</w:t>
      </w:r>
      <w:r w:rsidRPr="009C50CA">
        <w:rPr>
          <w:rFonts w:ascii="Times New Roman" w:hAnsi="Times New Roman" w:cs="Times New Roman"/>
          <w:b/>
          <w:bCs/>
          <w:color w:val="000000" w:themeColor="text1"/>
        </w:rPr>
        <w:t xml:space="preserve"> Retrieval Augmented Generation (RAG)</w:t>
      </w:r>
    </w:p>
    <w:p w14:paraId="26AEE4C3" w14:textId="37701D11" w:rsidR="00A54902" w:rsidRPr="009C50CA" w:rsidRDefault="00A54902"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To enhance factual grounding and improve generation quality, we implemented </w:t>
      </w:r>
      <w:r w:rsidRPr="009C50CA">
        <w:rPr>
          <w:rFonts w:ascii="Times New Roman" w:hAnsi="Times New Roman" w:cs="Times New Roman"/>
          <w:b/>
          <w:bCs/>
          <w:color w:val="000000" w:themeColor="text1"/>
        </w:rPr>
        <w:t>Retrieval Augmented Generation (RAG)</w:t>
      </w:r>
      <w:r w:rsidRPr="009C50CA">
        <w:rPr>
          <w:rFonts w:ascii="Times New Roman" w:hAnsi="Times New Roman" w:cs="Times New Roman"/>
          <w:color w:val="000000" w:themeColor="text1"/>
        </w:rPr>
        <w:t>. RAG conditions the generative model on relevant, demographically similar historical reports, which are injected into the prompt to reduce hallucinations by providing grounded examples</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{"citationID":"QvgLHXsb","properties":{"formattedCitation":"[11]","plainCitation":"[11]","noteIndex":0},"citationItems":[{"id":40,"uris":["http://zotero.org/users/local/Jdnp3VbZ/items/V8JCHY5U"],"itemData":{"id":40,"type":"article","abstract":"Large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8,23]]},"issued":{"date-parts":[["2024",3,27]]}}}],"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[11]</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w:t>
      </w:r>
    </w:p>
    <w:p w14:paraId="1D5A384C" w14:textId="356B7AE9" w:rsidR="00F43FD4" w:rsidRPr="009C50CA" w:rsidRDefault="00A54902"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RAG introduces an intermediate retrieval step in which the input query (composed of the patients’ demographics and volumetric findings) is first mapped into a high-dimensional embedding space</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{"citationID":"qHNKcnRa","properties":{"formattedCitation":"[11], [24]","plainCitation":"[11], [24]","noteIndex":0},"citationItems":[{"id":50,"uris":["http://zotero.org/users/local/Jdnp3VbZ/items/AFTDY3IG"],"itemData":{"id":50,"type":"article","abstract":"Retrieval-augmented generation (RAG) enhances large language models (LLMs) by incorporating external knowledge to generate a response within a context with improved accuracy and reduced hallucinations. However, multi-modal RAG systems face unique challenges: (i) the retrieval process may select irrelevant entries to user query (e.g., images, documents), and (ii) vision-language models or multi-modal language models like GPT-4o may hallucinate when processing these entries to generate RAG output. In this paper, we aim to address the first challenge, i.e, improving the selection of relevant context from the knowledge-base in retrieval phase of the multi-modal RAG. Specifically, we leverage the relevancy score (RS) measure designed in our previous work for evaluating the RAG performance to select more relevant entries in retrieval process. The retrieval based on embeddings, say CLIP-based embedding, and cosine similarity usually perform poorly particularly for multi-modal data. We show that by using a more advanced relevancy measure, one can enhance the retrieval process by selecting more relevant pieces from the knowledge-base and eliminate the irrelevant pieces from the context by adaptively selecting up-to-$k$ entries instead of fixed number of entries. Our evaluation using COCO dataset demonstrates significant enhancement in selecting relevant context and accuracy of the generated response.","DOI":"10.48550/arXiv.2501.04695","note":"arXiv:2501.04695 [cs]","number":"arXiv:2501.04695","publisher":"arXiv","source":"arXiv.org","title":"Re-ranking the Context for Multimodal Retrieval Augmented Generation","URL":"http://arxiv.org/abs/2501.04695","author":[{"family":"Mortaheb","given":"Matin"},{"family":"Khojastepour","given":"Mohammad A. Amir"},{"family":"Chakradhar","given":"Srimat T."},{"family":"Ulukus","given":"Sennur"}],"accessed":{"date-parts":[["2025",8,25]]},"issued":{"date-parts":[["2025",1,8]]}}},{"id":40,"uris":["http://zotero.org/users/local/Jdnp3VbZ/items/V8JCHY5U"],"itemData":{"id":40,"type":"article","abstract":"Large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8,23]]},"issued":{"date-parts":[["2024",3,27]]}}}],"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[11], [24]</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Relevant documents are then retrieved from an indexed database of historical reports and appended to the query before being passed into the generative model. This process ensures that the model is guided by clinically validated prior examples, thereby improving factual accuracy and reducing unsupported generations</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{"citationID":"8fL1GhWD","properties":{"formattedCitation":"[11], [24], [25]","plainCitation":"[11], [24], [25]","noteIndex":0},"citationItems":[{"id":40,"uris":["http://zotero.org/users/local/Jdnp3VbZ/items/V8JCHY5U"],"itemData":{"id":40,"type":"article","abstract":"Large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8,23]]},"issued":{"date-parts":[["2024",3,27]]}}},{"id":50,"uris":["http://zotero.org/users/local/Jdnp3VbZ/items/AFTDY3IG"],"itemData":{"id":50,"type":"article","abstract":"Retrieval-augmented generation (RAG) enhances large language models (LLMs) by incorporating external knowledge to generate a response within a context with improved accuracy and reduced hallucinations. However, multi-modal RAG systems face unique challenges: (i) the retrieval process may select irrelevant entries to user query (e.g., images, documents), and (ii) vision-language models or multi-modal language models like GPT-4o may hallucinate when processing these entries to generate RAG output. In this paper, we aim to address the first challenge, i.e, improving the selection of relevant context from the knowledge-base in retrieval phase of the multi-modal RAG. Specifically, we leverage the relevancy score (RS) measure designed in our previous work for evaluating the RAG performance to select more relevant entries in retrieval process. The retrieval based on embeddings, say CLIP-based embedding, and cosine similarity usually perform poorly particularly for multi-modal data. We show that by using a more advanced relevancy measure, one can enhance the retrieval process by selecting more relevant pieces from the knowledge-base and eliminate the irrelevant pieces from the context by adaptively selecting up-to-$k$ entries instead of fixed number of entries. Our evaluation using COCO dataset demonstrates significant enhancement in selecting relevant context and accuracy of the generated response.","DOI":"10.48550/arXiv.2501.04695","note":"arXiv:2501.04695 [cs]","number":"arXiv:2501.04695","publisher":"arXiv","source":"arXiv.org","title":"Re-ranking the Context for Multimodal Retrieval Augmented Generation","URL":"http://arxiv.org/abs/2501.04695","author":[{"family":"Mortaheb","given":"Matin"},{"family":"Khojastepour","given":"Mohammad A. Amir"},{"family":"Chakradhar","given":"Srimat T."},{"family":"Ulukus","given":"Sennur"}],"accessed":{"date-parts":[["2025",8,25]]},"issued":{"date-parts":[["2025",1,8]]}}},{"id":48,"uris":["http://zotero.org/users/local/Jdnp3VbZ/items/WF28XCE8"],"itemData":{"id":48,"type":"webpage","abstract":"One of the most powerful applications enabled by LLMs is sophisticated question-answering (Q&amp;A) chatbots. These are applications that can answer questions about specific source information. These applications use a technique known as Retrieval Augmented Generation, or RAG.","language":"en","title":"Build a Retrieval Augmented Generation (RAG) App: Part 1 | </w:instrText>
      </w:r>
      <w:r w:rsidR="00F421AD">
        <w:rPr>
          <w:rFonts w:ascii="Apple Color Emoji" w:hAnsi="Apple Color Emoji" w:cs="Apple Color Emoji"/>
          <w:color w:val="000000" w:themeColor="text1"/>
        </w:rPr>
        <w:instrText>🦜️🔗</w:instrText>
      </w:r>
      <w:r w:rsidR="00F421AD">
        <w:rPr>
          <w:rFonts w:ascii="Times New Roman" w:hAnsi="Times New Roman" w:cs="Times New Roman"/>
          <w:color w:val="000000" w:themeColor="text1"/>
        </w:rPr>
        <w:instrText xml:space="preserve"> LangChain","title-short":"Build a Retrieval Augmented Generation (RAG) App","URL":"https://python.langchain.com/docs/tutorials/rag/","accessed":{"date-parts":[["2025",8,25]]}}}],"schema":"https://github.com/citation-style-language/schema/raw/master/csl-citation.json"}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[11], [24], [25]</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w:t>
      </w:r>
    </w:p>
    <w:p w14:paraId="5AB7A7BA" w14:textId="37437BF9" w:rsidR="00E650E4"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8</w:t>
      </w:r>
      <w:r w:rsidRPr="009C50CA">
        <w:rPr>
          <w:rFonts w:ascii="Times New Roman" w:hAnsi="Times New Roman" w:cs="Times New Roman"/>
          <w:b/>
          <w:bCs/>
          <w:color w:val="000000" w:themeColor="text1"/>
        </w:rPr>
        <w:t xml:space="preserve"> Embedding RAG Vector Space </w:t>
      </w:r>
    </w:p>
    <w:p w14:paraId="38EA553E" w14:textId="3C8ABB34" w:rsidR="00A54902" w:rsidRPr="009C50CA" w:rsidRDefault="00FA50E1"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From 2,000 historical reports, three elements were extracted: patient demographics, volumetric findings, and ground-truth summaries (Section 2.2). Using the </w:t>
      </w:r>
      <w:r w:rsidRPr="009C50CA">
        <w:rPr>
          <w:rFonts w:ascii="Times New Roman" w:hAnsi="Times New Roman" w:cs="Times New Roman"/>
          <w:b/>
          <w:bCs/>
          <w:color w:val="000000" w:themeColor="text1"/>
        </w:rPr>
        <w:t>BAAI/bge-small-en-v1.5</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{"citationID":"5SLoCtRM","properties":{"formattedCitation":"[26]","plainCitation":"[26]","noteIndex":0},"citationItems":[{"id":53,"uris":["http://zotero.org/users/local/Jdnp3VbZ/items/EWMIN4MT"],"itemData":{"id":53,"type":"webpage","abstract":"We’re on a journey to advance and democratize artificial intelligence through open source and open science.","title":"BAAI/bge-small-en-v1.5 · Hugging Face","URL":"https://huggingface.co/BAAI/bge-small-en-v1.5","accessed":{"date-parts":[["2025",8,25]]},"issued":{"date-parts":[["2025",5,20]]}}}],"schema":"https://github.com/citation-style-language/schema/raw/master/csl-citation.json"}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[26]</w:t>
      </w:r>
      <w:r w:rsidRPr="009C50CA">
        <w:rPr>
          <w:rFonts w:ascii="Times New Roman" w:hAnsi="Times New Roman" w:cs="Times New Roman"/>
          <w:color w:val="000000" w:themeColor="text1"/>
        </w:rPr>
        <w:fldChar w:fldCharType="end"/>
      </w:r>
      <w:r w:rsidRPr="009C50CA">
        <w:rPr>
          <w:rFonts w:ascii="Times New Roman" w:hAnsi="Times New Roman" w:cs="Times New Roman"/>
          <w:b/>
          <w:bCs/>
          <w:color w:val="000000" w:themeColor="text1"/>
        </w:rPr>
        <w:t xml:space="preserve"> </w:t>
      </w:r>
      <w:r w:rsidRPr="009C50CA">
        <w:rPr>
          <w:rFonts w:ascii="Times New Roman" w:hAnsi="Times New Roman" w:cs="Times New Roman"/>
          <w:color w:val="000000" w:themeColor="text1"/>
        </w:rPr>
        <w:t>encoder model,</w:t>
      </w:r>
      <w:r w:rsidR="00176150" w:rsidRPr="009C50CA">
        <w:rPr>
          <w:rFonts w:ascii="Times New Roman" w:hAnsi="Times New Roman" w:cs="Times New Roman"/>
          <w:color w:val="000000" w:themeColor="text1"/>
        </w:rPr>
        <w:t xml:space="preserve"> (chosen for its high semantic richness and low resource requirements)</w:t>
      </w:r>
      <w:r w:rsidRPr="009C50CA">
        <w:rPr>
          <w:rFonts w:ascii="Times New Roman" w:hAnsi="Times New Roman" w:cs="Times New Roman"/>
          <w:color w:val="000000" w:themeColor="text1"/>
        </w:rPr>
        <w:t xml:space="preserve"> the demographics and findings were embedded into a FAISS</w:t>
      </w:r>
      <w:r w:rsidR="00717B6F"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{"citationID":"sn7kguYB","properties":{"formattedCitation":"[27], [28]","plainCitation":"[27], [28]","noteIndex":0},"citationItems":[{"id":55,"uris":["http://zotero.org/users/local/Jdnp3VbZ/items/9LMMZ3DK"],"itemData":{"id":55,"type":"post-weblog","abstract":"In this study, we examine the impact of two vector stores, FAISS (https://faiss.ai) and Chroma, on the retrieved context to assess their…","container-title":"Medium","language":"en","title":"Comparing RAG Part 2: Vector Stores; FAISS vs Chroma","title-short":"Comparing RAG Part 2","URL":"https://medium.com/@stepkurniawan/comparing-faiss-with-chroma-vector-stores-0953e1e619eb","author":[{"family":"Stepkurniawan","given":""}],"accessed":{"date-parts":[["2025",8,25]]},"issued":{"date-parts":[["2024",2,11]]}}},{"id":59,"uris":["http://zotero.org/users/local/Jdnp3VbZ/items/T6ILTS88"],"itemData":{"id":59,"type":"article","abstract":"Vector databases typically manage large collections of embedding vectors. Currently, AI applications are growing rapidly, and so is the number of embeddings that need to be stored and indexed. The Faiss library is dedicated to vector similarity search, a core functionality of vector databases. Faiss is a toolkit of indexing methods and related primitives used to search, cluster, compress and transform vectors. This paper describes the trade-off space of vector search and the design principles of Faiss in terms of structure, approach to optimization and interfacing. We benchmark key features of the library and discuss a few selected applications to highlight its broad applicability.","DOI":"10.48550/arXiv.2401.08281","note":"arXiv:2401.08281 [cs]","number":"arXiv:2401.08281","publisher":"arXiv","source":"arXiv.org","title":"The Faiss library","URL":"http://arxiv.org/abs/2401.08281","author":[{"family":"Douze","given":"Matthijs"},{"family":"Guzhva","given":"Alexandr"},{"family":"Deng","given":"Chengqi"},{"family":"Johnson","given":"Jeff"},{"family":"Szilvasy","given":"Gergely"},{"family":"Mazaré","given":"Pierre-Emmanuel"},{"family":"Lomeli","given":"Maria"},{"family":"Hosseini","given":"Lucas"},{"family":"Jégou","given":"Hervé"}],"accessed":{"date-parts":[["2025",8,25]]},"issued":{"date-parts":[["2025",2,11]]}}}],"schema":"https://github.com/citation-style-language/schema/raw/master/csl-citation.json"} </w:instrText>
      </w:r>
      <w:r w:rsidR="00717B6F"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[27], [28]</w:t>
      </w:r>
      <w:r w:rsidR="00717B6F"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vector space</w:t>
      </w:r>
      <w:r w:rsidR="00717B6F" w:rsidRPr="009C50CA">
        <w:rPr>
          <w:rFonts w:ascii="Times New Roman" w:hAnsi="Times New Roman" w:cs="Times New Roman"/>
          <w:color w:val="000000" w:themeColor="text1"/>
        </w:rPr>
        <w:t xml:space="preserve">, whilst the ground-truth summaries were stored as metadata. This design preserved the structure of the document index allowing the formation of clusters (Figure </w:t>
      </w:r>
      <w:r w:rsidR="00B92CF5">
        <w:rPr>
          <w:rFonts w:ascii="Times New Roman" w:hAnsi="Times New Roman" w:cs="Times New Roman"/>
          <w:color w:val="000000" w:themeColor="text1"/>
        </w:rPr>
        <w:t>2</w:t>
      </w:r>
      <w:r w:rsidR="00717B6F" w:rsidRPr="009C50CA">
        <w:rPr>
          <w:rFonts w:ascii="Times New Roman" w:hAnsi="Times New Roman" w:cs="Times New Roman"/>
          <w:color w:val="000000" w:themeColor="text1"/>
        </w:rPr>
        <w:t xml:space="preserve">) of patients with similar demographics and findings – therefore improving retrieval quality. </w:t>
      </w:r>
      <w:r w:rsidR="00176150" w:rsidRPr="009C50CA">
        <w:rPr>
          <w:rFonts w:ascii="Times New Roman" w:hAnsi="Times New Roman" w:cs="Times New Roman"/>
          <w:color w:val="000000" w:themeColor="text1"/>
        </w:rPr>
        <w:t xml:space="preserve">Ground-truth summaries were not embedded in the same way however as due to the complexity and the lexical similarities within the medical text, encoders struggle to distinguish differences between differing summaries, leading to vector space collapse (with many document vectors becoming co-linear). </w:t>
      </w:r>
    </w:p>
    <w:p w14:paraId="5BE50ED1" w14:textId="76EBFA66" w:rsidR="00717B6F" w:rsidRPr="009C50CA" w:rsidRDefault="00F43FD4" w:rsidP="009C50CA">
      <w:pPr>
        <w:spacing w:line="360" w:lineRule="auto"/>
        <w:rPr>
          <w:rFonts w:ascii="Times New Roman" w:hAnsi="Times New Roman" w:cs="Times New Roman"/>
          <w:color w:val="000000" w:themeColor="text1"/>
        </w:rPr>
      </w:pPr>
      <w:r w:rsidRPr="009C50CA">
        <w:rPr>
          <w:rFonts w:ascii="Times New Roman" w:hAnsi="Times New Roman" w:cs="Times New Roman"/>
          <w:noProof/>
          <w:color w:val="000000" w:themeColor="text1"/>
        </w:rPr>
        <w:lastRenderedPageBreak/>
        <w:drawing>
          <wp:anchor distT="0" distB="0" distL="114300" distR="114300" simplePos="0" relativeHeight="251658240" behindDoc="0" locked="0" layoutInCell="1" allowOverlap="1" wp14:anchorId="7435053E" wp14:editId="10098FE7">
            <wp:simplePos x="0" y="0"/>
            <wp:positionH relativeFrom="column">
              <wp:posOffset>0</wp:posOffset>
            </wp:positionH>
            <wp:positionV relativeFrom="paragraph">
              <wp:posOffset>0</wp:posOffset>
            </wp:positionV>
            <wp:extent cx="5731510" cy="4618355"/>
            <wp:effectExtent l="0" t="0" r="0" b="4445"/>
            <wp:wrapThrough wrapText="bothSides">
              <wp:wrapPolygon edited="0">
                <wp:start x="0" y="0"/>
                <wp:lineTo x="0" y="21561"/>
                <wp:lineTo x="21538" y="21561"/>
                <wp:lineTo x="21538" y="0"/>
                <wp:lineTo x="0" y="0"/>
              </wp:wrapPolygon>
            </wp:wrapThrough>
            <wp:docPr id="101" name="Picture 100">
              <a:extLst xmlns:a="http://schemas.openxmlformats.org/drawingml/2006/main">
                <a:ext uri="{FF2B5EF4-FFF2-40B4-BE49-F238E27FC236}">
                  <a16:creationId xmlns:a16="http://schemas.microsoft.com/office/drawing/2014/main" id="{535FD5D6-DBB5-D743-99E0-D1634219D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a:extLst>
                        <a:ext uri="{FF2B5EF4-FFF2-40B4-BE49-F238E27FC236}">
                          <a16:creationId xmlns:a16="http://schemas.microsoft.com/office/drawing/2014/main" id="{535FD5D6-DBB5-D743-99E0-D1634219D258}"/>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618355"/>
                    </a:xfrm>
                    <a:prstGeom prst="rect">
                      <a:avLst/>
                    </a:prstGeom>
                  </pic:spPr>
                </pic:pic>
              </a:graphicData>
            </a:graphic>
            <wp14:sizeRelH relativeFrom="page">
              <wp14:pctWidth>0</wp14:pctWidth>
            </wp14:sizeRelH>
            <wp14:sizeRelV relativeFrom="page">
              <wp14:pctHeight>0</wp14:pctHeight>
            </wp14:sizeRelV>
          </wp:anchor>
        </w:drawing>
      </w:r>
    </w:p>
    <w:p w14:paraId="0525C931" w14:textId="78E5C22B" w:rsidR="00717B6F" w:rsidRPr="009C50CA" w:rsidRDefault="00717B6F"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t xml:space="preserve">Figure </w:t>
      </w:r>
      <w:r w:rsidR="00B92CF5">
        <w:rPr>
          <w:rFonts w:ascii="Times New Roman" w:hAnsi="Times New Roman" w:cs="Times New Roman"/>
          <w:i/>
          <w:iCs/>
          <w:color w:val="000000" w:themeColor="text1"/>
        </w:rPr>
        <w:t>2</w:t>
      </w:r>
      <w:r w:rsidRPr="009C50CA">
        <w:rPr>
          <w:rFonts w:ascii="Times New Roman" w:hAnsi="Times New Roman" w:cs="Times New Roman"/>
          <w:i/>
          <w:iCs/>
          <w:color w:val="000000" w:themeColor="text1"/>
        </w:rPr>
        <w:t xml:space="preserve"> – 3D visualisation of the index vector space. The document vectors are well stratified by sex, with distinct clusters of patients with similar features and findings. </w:t>
      </w:r>
    </w:p>
    <w:p w14:paraId="251EC0D2" w14:textId="32F7C43E" w:rsidR="00E650E4" w:rsidRPr="009C50CA" w:rsidRDefault="00176150" w:rsidP="009C50CA">
      <w:pPr>
        <w:spacing w:line="360" w:lineRule="auto"/>
        <w:rPr>
          <w:rFonts w:ascii="Times New Roman" w:hAnsi="Times New Roman" w:cs="Times New Roman"/>
          <w:b/>
          <w:bCs/>
          <w:color w:val="000000" w:themeColor="text1"/>
        </w:rPr>
      </w:pPr>
      <w:r w:rsidRPr="009C50CA">
        <w:rPr>
          <w:rFonts w:ascii="Times New Roman" w:hAnsi="Times New Roman" w:cs="Times New Roman"/>
          <w:color w:val="000000" w:themeColor="text1"/>
        </w:rPr>
        <w:t xml:space="preserve"> </w:t>
      </w:r>
      <w:r w:rsidR="00E650E4"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9</w:t>
      </w:r>
      <w:r w:rsidR="00E650E4" w:rsidRPr="009C50CA">
        <w:rPr>
          <w:rFonts w:ascii="Times New Roman" w:hAnsi="Times New Roman" w:cs="Times New Roman"/>
          <w:b/>
          <w:bCs/>
          <w:color w:val="000000" w:themeColor="text1"/>
        </w:rPr>
        <w:t xml:space="preserve"> RAG Retrieval Methods </w:t>
      </w:r>
    </w:p>
    <w:p w14:paraId="5DACD3A5" w14:textId="270D0D94" w:rsidR="00176150" w:rsidRPr="009C50CA" w:rsidRDefault="00176150"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The query for retrieval was composed of the patient’s demographic information and volumetric findings derived from the </w:t>
      </w:r>
      <w:proofErr w:type="spellStart"/>
      <w:r w:rsidRPr="009C50CA">
        <w:rPr>
          <w:rFonts w:ascii="Times New Roman" w:hAnsi="Times New Roman" w:cs="Times New Roman"/>
          <w:color w:val="000000" w:themeColor="text1"/>
        </w:rPr>
        <w:t>cMRI</w:t>
      </w:r>
      <w:proofErr w:type="spellEnd"/>
      <w:r w:rsidRPr="009C50CA">
        <w:rPr>
          <w:rFonts w:ascii="Times New Roman" w:hAnsi="Times New Roman" w:cs="Times New Roman"/>
          <w:color w:val="000000" w:themeColor="text1"/>
        </w:rPr>
        <w:t xml:space="preserve"> scan. </w:t>
      </w:r>
      <w:r w:rsidR="006B3231" w:rsidRPr="009C50CA">
        <w:rPr>
          <w:rFonts w:ascii="Times New Roman" w:hAnsi="Times New Roman" w:cs="Times New Roman"/>
          <w:color w:val="000000" w:themeColor="text1"/>
        </w:rPr>
        <w:t>Using the same encoder model</w:t>
      </w:r>
      <w:r w:rsidR="006B3231"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{"citationID":"Gny2GE6X","properties":{"formattedCitation":"[26]","plainCitation":"[26]","noteIndex":0},"citationItems":[{"id":53,"uris":["http://zotero.org/users/local/Jdnp3VbZ/items/EWMIN4MT"],"itemData":{"id":53,"type":"webpage","abstract":"We’re on a journey to advance and democratize artificial intelligence through open source and open science.","title":"BAAI/bge-small-en-v1.5 · Hugging Face","URL":"https://huggingface.co/BAAI/bge-small-en-v1.5","accessed":{"date-parts":[["2025",8,25]]},"issued":{"date-parts":[["2025",5,20]]}}}],"schema":"https://github.com/citation-style-language/schema/raw/master/csl-citation.json"} </w:instrText>
      </w:r>
      <w:r w:rsidR="006B3231"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[26]</w:t>
      </w:r>
      <w:r w:rsidR="006B3231" w:rsidRPr="009C50CA">
        <w:rPr>
          <w:rFonts w:ascii="Times New Roman" w:hAnsi="Times New Roman" w:cs="Times New Roman"/>
          <w:color w:val="000000" w:themeColor="text1"/>
        </w:rPr>
        <w:fldChar w:fldCharType="end"/>
      </w:r>
      <w:r w:rsidR="006B3231" w:rsidRPr="009C50CA">
        <w:rPr>
          <w:rFonts w:ascii="Times New Roman" w:hAnsi="Times New Roman" w:cs="Times New Roman"/>
          <w:color w:val="000000" w:themeColor="text1"/>
        </w:rPr>
        <w:t xml:space="preserve">, the query </w:t>
      </w:r>
      <w:r w:rsidR="00A1766F" w:rsidRPr="009C50CA">
        <w:rPr>
          <w:rFonts w:ascii="Times New Roman" w:hAnsi="Times New Roman" w:cs="Times New Roman"/>
          <w:color w:val="000000" w:themeColor="text1"/>
        </w:rPr>
        <w:t>was</w:t>
      </w:r>
      <w:r w:rsidR="006B3231" w:rsidRPr="009C50CA">
        <w:rPr>
          <w:rFonts w:ascii="Times New Roman" w:hAnsi="Times New Roman" w:cs="Times New Roman"/>
          <w:color w:val="000000" w:themeColor="text1"/>
        </w:rPr>
        <w:t xml:space="preserve"> mapped into the embedding space </w:t>
      </w:r>
      <w:r w:rsidR="00A1766F" w:rsidRPr="009C50CA">
        <w:rPr>
          <w:rFonts w:ascii="Times New Roman" w:hAnsi="Times New Roman" w:cs="Times New Roman"/>
          <w:color w:val="000000" w:themeColor="text1"/>
        </w:rPr>
        <w:t xml:space="preserve">and </w:t>
      </w:r>
      <w:r w:rsidR="006B3231" w:rsidRPr="009C50CA">
        <w:rPr>
          <w:rFonts w:ascii="Times New Roman" w:hAnsi="Times New Roman" w:cs="Times New Roman"/>
          <w:color w:val="000000" w:themeColor="text1"/>
        </w:rPr>
        <w:t>compared</w:t>
      </w:r>
      <w:r w:rsidR="00A1766F" w:rsidRPr="009C50CA">
        <w:rPr>
          <w:rFonts w:ascii="Times New Roman" w:hAnsi="Times New Roman" w:cs="Times New Roman"/>
          <w:color w:val="000000" w:themeColor="text1"/>
        </w:rPr>
        <w:t xml:space="preserve"> against the</w:t>
      </w:r>
      <w:r w:rsidR="006B3231" w:rsidRPr="009C50CA">
        <w:rPr>
          <w:rFonts w:ascii="Times New Roman" w:hAnsi="Times New Roman" w:cs="Times New Roman"/>
          <w:color w:val="000000" w:themeColor="text1"/>
        </w:rPr>
        <w:t xml:space="preserve"> index vector space to </w:t>
      </w:r>
      <w:r w:rsidR="00A1766F" w:rsidRPr="009C50CA">
        <w:rPr>
          <w:rFonts w:ascii="Times New Roman" w:hAnsi="Times New Roman" w:cs="Times New Roman"/>
          <w:color w:val="000000" w:themeColor="text1"/>
        </w:rPr>
        <w:t>identify the most relevant documents for augmentation.</w:t>
      </w:r>
    </w:p>
    <w:p w14:paraId="5F2506B1" w14:textId="4C75C74C" w:rsidR="00A1766F" w:rsidRPr="009C50CA" w:rsidRDefault="00A1766F"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Four retrieval strategies were evaluated. In the </w:t>
      </w:r>
      <w:r w:rsidRPr="009C50CA">
        <w:rPr>
          <w:rFonts w:ascii="Times New Roman" w:hAnsi="Times New Roman" w:cs="Times New Roman"/>
          <w:b/>
          <w:bCs/>
          <w:color w:val="000000" w:themeColor="text1"/>
        </w:rPr>
        <w:t xml:space="preserve">Naïve Top-K </w:t>
      </w:r>
      <w:r w:rsidRPr="009C50CA">
        <w:rPr>
          <w:rFonts w:ascii="Times New Roman" w:hAnsi="Times New Roman" w:cs="Times New Roman"/>
          <w:color w:val="000000" w:themeColor="text1"/>
        </w:rPr>
        <w:t>approaches, the K nearest neighbours (</w:t>
      </w:r>
      <w:r w:rsidRPr="009C50CA">
        <w:rPr>
          <w:rFonts w:ascii="Times New Roman" w:hAnsi="Times New Roman" w:cs="Times New Roman"/>
          <w:i/>
          <w:iCs/>
          <w:color w:val="000000" w:themeColor="text1"/>
        </w:rPr>
        <w:t>K=1 or K=3)</w:t>
      </w:r>
      <w:r w:rsidRPr="009C50CA">
        <w:rPr>
          <w:rFonts w:ascii="Times New Roman" w:hAnsi="Times New Roman" w:cs="Times New Roman"/>
          <w:color w:val="000000" w:themeColor="text1"/>
        </w:rPr>
        <w:t xml:space="preserve"> were directly retrieved based on cosine similarity </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{"citationID":"NWPuEikJ","properties":{"formattedCitation":"[19]","plainCitation":"[19]","noteIndex":0},"citationItems":[{"id":26,"uris":["http://zotero.org/users/local/Jdnp3VbZ/items/LSZRULCF"],"itemData":{"id":26,"type":"article","abstract":"BERT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 In this publication, we present Sentence-BERT (SBERT), a modification of the pretrained BERT network that use siamese and triplet network structures to derive semantically meaningful sentence embeddings that can be compared using cosine-similarity. This reduces the effort for finding the most similar pair from 65 hours with BERT / RoBERTa to about 5 seconds with SBERT, while maintaining the accuracy from BERT. We evaluate SBERT and SRoBERTa on common STS tasks and transfer learning tasks, where it outperforms other state-of-the-art sentence embeddings methods.","DOI":"10.48550/arXiv.1908.10084","note":"arXiv:1908.10084 [cs]","number":"arXiv:1908.10084","publisher":"arXiv","source":"arXiv.org","title":"Sentence-BERT: Sentence Embeddings using Siamese BERT-Networks","title-short":"Sentence-BERT","URL":"http://arxiv.org/abs/1908.10084","author":[{"family":"Reimers","given":"Nils"},{"family":"Gurevych","given":"Iryna"}],"accessed":{"date-parts":[["2025",8,23]]},"issued":{"date-parts":[["2019",8,27]]}}}],"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[19]</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In the </w:t>
      </w:r>
      <w:r w:rsidRPr="009C50CA">
        <w:rPr>
          <w:rFonts w:ascii="Times New Roman" w:hAnsi="Times New Roman" w:cs="Times New Roman"/>
          <w:b/>
          <w:bCs/>
          <w:color w:val="000000" w:themeColor="text1"/>
        </w:rPr>
        <w:t>hybrid reranking</w:t>
      </w:r>
      <w:r w:rsidRPr="009C50CA">
        <w:rPr>
          <w:rFonts w:ascii="Times New Roman" w:hAnsi="Times New Roman" w:cs="Times New Roman"/>
          <w:color w:val="000000" w:themeColor="text1"/>
        </w:rPr>
        <w:t xml:space="preserve"> approaches , the top </w:t>
      </w:r>
      <w:r w:rsidRPr="009C50CA">
        <w:rPr>
          <w:rFonts w:ascii="Times New Roman" w:hAnsi="Times New Roman" w:cs="Times New Roman"/>
          <w:i/>
          <w:iCs/>
          <w:color w:val="000000" w:themeColor="text1"/>
        </w:rPr>
        <w:t xml:space="preserve">N = 10 </w:t>
      </w:r>
      <w:r w:rsidRPr="009C50CA">
        <w:rPr>
          <w:rFonts w:ascii="Times New Roman" w:hAnsi="Times New Roman" w:cs="Times New Roman"/>
          <w:color w:val="000000" w:themeColor="text1"/>
        </w:rPr>
        <w:t xml:space="preserve">nearest neighbours were first retrieved using cosine similarity and subsequently reranked using the scoring function defined in </w:t>
      </w:r>
      <w:r w:rsidRPr="009C50CA">
        <w:rPr>
          <w:rFonts w:ascii="Times New Roman" w:hAnsi="Times New Roman" w:cs="Times New Roman"/>
          <w:b/>
          <w:bCs/>
          <w:color w:val="000000" w:themeColor="text1"/>
        </w:rPr>
        <w:t>(1)</w:t>
      </w:r>
    </w:p>
    <w:p w14:paraId="0E8ED896" w14:textId="77777777" w:rsidR="009C50CA" w:rsidRPr="009C50CA" w:rsidRDefault="009C50CA" w:rsidP="009C50CA">
      <w:pPr>
        <w:spacing w:line="360" w:lineRule="auto"/>
        <w:jc w:val="both"/>
        <w:rPr>
          <w:rFonts w:ascii="Times New Roman" w:eastAsiaTheme="minorEastAsia" w:hAnsi="Times New Roman" w:cs="Times New Roman"/>
          <w:b/>
          <w:bCs/>
          <w:color w:val="000000" w:themeColor="text1"/>
        </w:rPr>
      </w:pPr>
    </w:p>
    <w:p w14:paraId="3D274E37" w14:textId="77777777" w:rsidR="009C50CA" w:rsidRPr="009C50CA" w:rsidRDefault="009C50CA" w:rsidP="009C50CA">
      <w:pPr>
        <w:spacing w:line="360" w:lineRule="auto"/>
        <w:jc w:val="both"/>
        <w:rPr>
          <w:rFonts w:ascii="Times New Roman" w:eastAsiaTheme="minorEastAsia" w:hAnsi="Times New Roman" w:cs="Times New Roman"/>
          <w:b/>
          <w:bCs/>
          <w:color w:val="000000" w:themeColor="text1"/>
        </w:rPr>
      </w:pPr>
    </w:p>
    <w:p w14:paraId="7C7CC912" w14:textId="774F6D76" w:rsidR="00A552F7" w:rsidRPr="009C50CA" w:rsidRDefault="00A552F7" w:rsidP="009C50CA">
      <w:pPr>
        <w:spacing w:line="360" w:lineRule="auto"/>
        <w:jc w:val="both"/>
        <w:rPr>
          <w:rFonts w:ascii="Times New Roman" w:eastAsiaTheme="minorEastAsia" w:hAnsi="Times New Roman" w:cs="Times New Roman"/>
          <w:b/>
          <w:bCs/>
          <w:color w:val="000000" w:themeColor="text1"/>
        </w:rPr>
      </w:pPr>
      <m:oMathPara>
        <m:oMath>
          <m:r>
            <m:rPr>
              <m:sty m:val="bi"/>
            </m:rPr>
            <w:rPr>
              <w:rFonts w:ascii="Cambria Math" w:hAnsi="Cambria Math" w:cs="Times New Roman"/>
              <w:color w:val="000000" w:themeColor="text1"/>
            </w:rPr>
            <w:lastRenderedPageBreak/>
            <m:t>Score= α∙CosSim</m:t>
          </m:r>
          <m:d>
            <m:dPr>
              <m:ctrlPr>
                <w:rPr>
                  <w:rFonts w:ascii="Cambria Math" w:hAnsi="Cambria Math" w:cs="Times New Roman"/>
                  <w:b/>
                  <w:bCs/>
                  <w:i/>
                  <w:color w:val="000000" w:themeColor="text1"/>
                </w:rPr>
              </m:ctrlPr>
            </m:dPr>
            <m:e>
              <m:sSub>
                <m:sSubPr>
                  <m:ctrlPr>
                    <w:rPr>
                      <w:rFonts w:ascii="Cambria Math" w:hAnsi="Cambria Math" w:cs="Times New Roman"/>
                      <w:b/>
                      <w:bCs/>
                      <w:i/>
                      <w:color w:val="000000" w:themeColor="text1"/>
                    </w:rPr>
                  </m:ctrlPr>
                </m:sSubPr>
                <m:e>
                  <m:r>
                    <m:rPr>
                      <m:sty m:val="bi"/>
                    </m:rPr>
                    <w:rPr>
                      <w:rFonts w:ascii="Cambria Math" w:hAnsi="Cambria Math" w:cs="Times New Roman"/>
                      <w:color w:val="000000" w:themeColor="text1"/>
                    </w:rPr>
                    <m:t>Q</m:t>
                  </m:r>
                </m:e>
                <m:sub>
                  <m:r>
                    <m:rPr>
                      <m:sty m:val="bi"/>
                    </m:rPr>
                    <w:rPr>
                      <w:rFonts w:ascii="Cambria Math" w:hAnsi="Cambria Math" w:cs="Times New Roman"/>
                      <w:color w:val="000000" w:themeColor="text1"/>
                    </w:rPr>
                    <m:t>E</m:t>
                  </m:r>
                </m:sub>
              </m:sSub>
              <m:r>
                <m:rPr>
                  <m:sty m:val="bi"/>
                </m:rPr>
                <w:rPr>
                  <w:rFonts w:ascii="Cambria Math" w:hAnsi="Cambria Math" w:cs="Times New Roman"/>
                  <w:color w:val="000000" w:themeColor="text1"/>
                </w:rPr>
                <m:t>,</m:t>
              </m:r>
              <m:sSub>
                <m:sSubPr>
                  <m:ctrlPr>
                    <w:rPr>
                      <w:rFonts w:ascii="Cambria Math" w:hAnsi="Cambria Math" w:cs="Times New Roman"/>
                      <w:b/>
                      <w:bCs/>
                      <w:i/>
                      <w:color w:val="000000" w:themeColor="text1"/>
                    </w:rPr>
                  </m:ctrlPr>
                </m:sSubPr>
                <m:e>
                  <m:r>
                    <m:rPr>
                      <m:sty m:val="bi"/>
                    </m:rPr>
                    <w:rPr>
                      <w:rFonts w:ascii="Cambria Math" w:hAnsi="Cambria Math" w:cs="Times New Roman"/>
                      <w:color w:val="000000" w:themeColor="text1"/>
                    </w:rPr>
                    <m:t>D</m:t>
                  </m:r>
                </m:e>
                <m:sub>
                  <m:r>
                    <m:rPr>
                      <m:sty m:val="bi"/>
                    </m:rPr>
                    <w:rPr>
                      <w:rFonts w:ascii="Cambria Math" w:hAnsi="Cambria Math" w:cs="Times New Roman"/>
                      <w:color w:val="000000" w:themeColor="text1"/>
                    </w:rPr>
                    <m:t>E</m:t>
                  </m:r>
                </m:sub>
              </m:sSub>
            </m:e>
          </m:d>
          <m:r>
            <m:rPr>
              <m:sty m:val="bi"/>
            </m:rPr>
            <w:rPr>
              <w:rFonts w:ascii="Cambria Math" w:hAnsi="Cambria Math" w:cs="Times New Roman"/>
              <w:color w:val="000000" w:themeColor="text1"/>
            </w:rPr>
            <m:t>+</m:t>
          </m:r>
          <m:d>
            <m:dPr>
              <m:ctrlPr>
                <w:rPr>
                  <w:rFonts w:ascii="Cambria Math" w:hAnsi="Cambria Math" w:cs="Times New Roman"/>
                  <w:b/>
                  <w:bCs/>
                  <w:i/>
                  <w:color w:val="000000" w:themeColor="text1"/>
                </w:rPr>
              </m:ctrlPr>
            </m:dPr>
            <m:e>
              <m:r>
                <m:rPr>
                  <m:sty m:val="bi"/>
                </m:rPr>
                <w:rPr>
                  <w:rFonts w:ascii="Cambria Math" w:hAnsi="Cambria Math" w:cs="Times New Roman"/>
                  <w:color w:val="000000" w:themeColor="text1"/>
                </w:rPr>
                <m:t>1-α</m:t>
              </m:r>
            </m:e>
          </m:d>
          <m:r>
            <m:rPr>
              <m:sty m:val="bi"/>
            </m:rPr>
            <w:rPr>
              <w:rFonts w:ascii="Cambria Math" w:hAnsi="Cambria Math" w:cs="Times New Roman"/>
              <w:color w:val="000000" w:themeColor="text1"/>
            </w:rPr>
            <m:t>∙CosSim</m:t>
          </m:r>
          <m:d>
            <m:dPr>
              <m:ctrlPr>
                <w:rPr>
                  <w:rFonts w:ascii="Cambria Math" w:hAnsi="Cambria Math" w:cs="Times New Roman"/>
                  <w:b/>
                  <w:bCs/>
                  <w:i/>
                  <w:color w:val="000000" w:themeColor="text1"/>
                </w:rPr>
              </m:ctrlPr>
            </m:dPr>
            <m:e>
              <m:sSub>
                <m:sSubPr>
                  <m:ctrlPr>
                    <w:rPr>
                      <w:rFonts w:ascii="Cambria Math" w:hAnsi="Cambria Math" w:cs="Times New Roman"/>
                      <w:b/>
                      <w:bCs/>
                      <w:i/>
                      <w:color w:val="000000" w:themeColor="text1"/>
                    </w:rPr>
                  </m:ctrlPr>
                </m:sSub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E</m:t>
                  </m:r>
                </m:sub>
              </m:sSub>
              <m:r>
                <m:rPr>
                  <m:sty m:val="bi"/>
                </m:rPr>
                <w:rPr>
                  <w:rFonts w:ascii="Cambria Math" w:hAnsi="Cambria Math" w:cs="Times New Roman"/>
                  <w:color w:val="000000" w:themeColor="text1"/>
                </w:rPr>
                <m:t>,</m:t>
              </m:r>
              <m:sSub>
                <m:sSubPr>
                  <m:ctrlPr>
                    <w:rPr>
                      <w:rFonts w:ascii="Cambria Math" w:hAnsi="Cambria Math" w:cs="Times New Roman"/>
                      <w:b/>
                      <w:bCs/>
                      <w:i/>
                      <w:color w:val="000000" w:themeColor="text1"/>
                    </w:rPr>
                  </m:ctrlPr>
                </m:sSubPr>
                <m:e>
                  <m:r>
                    <m:rPr>
                      <m:sty m:val="bi"/>
                    </m:rPr>
                    <w:rPr>
                      <w:rFonts w:ascii="Cambria Math" w:hAnsi="Cambria Math" w:cs="Times New Roman"/>
                      <w:color w:val="000000" w:themeColor="text1"/>
                    </w:rPr>
                    <m:t>S</m:t>
                  </m:r>
                </m:e>
                <m:sub>
                  <m:r>
                    <m:rPr>
                      <m:sty m:val="bi"/>
                    </m:rPr>
                    <w:rPr>
                      <w:rFonts w:ascii="Cambria Math" w:hAnsi="Cambria Math" w:cs="Times New Roman"/>
                      <w:color w:val="000000" w:themeColor="text1"/>
                    </w:rPr>
                    <m:t>E</m:t>
                  </m:r>
                </m:sub>
              </m:sSub>
            </m:e>
          </m:d>
          <m:r>
            <m:rPr>
              <m:sty m:val="bi"/>
            </m:rPr>
            <w:rPr>
              <w:rFonts w:ascii="Cambria Math" w:hAnsi="Cambria Math" w:cs="Times New Roman"/>
              <w:color w:val="000000" w:themeColor="text1"/>
            </w:rPr>
            <m:t xml:space="preserve">     (1)</m:t>
          </m:r>
        </m:oMath>
      </m:oMathPara>
    </w:p>
    <w:p w14:paraId="124B4942" w14:textId="729E95D7" w:rsidR="00A1766F" w:rsidRPr="009C50CA" w:rsidRDefault="00A1766F" w:rsidP="009C50CA">
      <w:pPr>
        <w:spacing w:line="360" w:lineRule="auto"/>
        <w:jc w:val="both"/>
        <w:rPr>
          <w:rFonts w:ascii="Times New Roman" w:eastAsiaTheme="minorEastAsia" w:hAnsi="Times New Roman" w:cs="Times New Roman"/>
          <w:color w:val="000000" w:themeColor="text1"/>
        </w:rPr>
      </w:pPr>
      <w:r w:rsidRPr="009C50CA">
        <w:rPr>
          <w:rFonts w:ascii="Times New Roman" w:eastAsiaTheme="minorEastAsia" w:hAnsi="Times New Roman" w:cs="Times New Roman"/>
          <w:color w:val="000000" w:themeColor="text1"/>
        </w:rPr>
        <w:t xml:space="preserve">where </w:t>
      </w:r>
      <w:r w:rsidRPr="009C50CA">
        <w:rPr>
          <w:rFonts w:ascii="Times New Roman" w:eastAsiaTheme="minorEastAsia" w:hAnsi="Times New Roman" w:cs="Times New Roman"/>
          <w:b/>
          <w:bCs/>
          <w:color w:val="000000" w:themeColor="text1"/>
        </w:rPr>
        <w:sym w:font="Symbol" w:char="F061"/>
      </w:r>
      <w:r w:rsidRPr="009C50CA">
        <w:rPr>
          <w:rFonts w:ascii="Times New Roman" w:eastAsiaTheme="minorEastAsia" w:hAnsi="Times New Roman" w:cs="Times New Roman"/>
          <w:color w:val="000000" w:themeColor="text1"/>
        </w:rPr>
        <w:t xml:space="preserve"> is a tuneable hyperparameter, </w:t>
      </w:r>
      <w:proofErr w:type="spellStart"/>
      <w:r w:rsidRPr="009C50CA">
        <w:rPr>
          <w:rFonts w:ascii="Times New Roman" w:eastAsiaTheme="minorEastAsia" w:hAnsi="Times New Roman" w:cs="Times New Roman"/>
          <w:color w:val="000000" w:themeColor="text1"/>
        </w:rPr>
        <w:t>CosSim</w:t>
      </w:r>
      <w:proofErr w:type="spellEnd"/>
      <w:r w:rsidRPr="009C50CA">
        <w:rPr>
          <w:rFonts w:ascii="Times New Roman" w:eastAsiaTheme="minorEastAsia" w:hAnsi="Times New Roman" w:cs="Times New Roman"/>
          <w:color w:val="000000" w:themeColor="text1"/>
        </w:rPr>
        <w:t xml:space="preserve"> denotes cosine similarity, </w:t>
      </w:r>
      <w:r w:rsidRPr="009C50CA">
        <w:rPr>
          <w:rFonts w:ascii="Times New Roman" w:eastAsiaTheme="minorEastAsia" w:hAnsi="Times New Roman" w:cs="Times New Roman"/>
          <w:i/>
          <w:iCs/>
          <w:color w:val="000000" w:themeColor="text1"/>
        </w:rPr>
        <w:t>Q</w:t>
      </w:r>
      <w:r w:rsidRPr="009C50CA">
        <w:rPr>
          <w:rFonts w:ascii="Times New Roman" w:eastAsiaTheme="minorEastAsia" w:hAnsi="Times New Roman" w:cs="Times New Roman"/>
          <w:i/>
          <w:iCs/>
          <w:color w:val="000000" w:themeColor="text1"/>
          <w:vertAlign w:val="subscript"/>
        </w:rPr>
        <w:t>E</w:t>
      </w:r>
      <w:r w:rsidRPr="009C50CA">
        <w:rPr>
          <w:rFonts w:ascii="Times New Roman" w:eastAsiaTheme="minorEastAsia" w:hAnsi="Times New Roman" w:cs="Times New Roman"/>
          <w:color w:val="000000" w:themeColor="text1"/>
        </w:rPr>
        <w:t xml:space="preserve"> is the query embedding, </w:t>
      </w:r>
      <w:r w:rsidRPr="009C50CA">
        <w:rPr>
          <w:rFonts w:ascii="Times New Roman" w:eastAsiaTheme="minorEastAsia" w:hAnsi="Times New Roman" w:cs="Times New Roman"/>
          <w:i/>
          <w:iCs/>
          <w:color w:val="000000" w:themeColor="text1"/>
        </w:rPr>
        <w:t>D</w:t>
      </w:r>
      <w:r w:rsidRPr="009C50CA">
        <w:rPr>
          <w:rFonts w:ascii="Times New Roman" w:eastAsiaTheme="minorEastAsia" w:hAnsi="Times New Roman" w:cs="Times New Roman"/>
          <w:i/>
          <w:iCs/>
          <w:color w:val="000000" w:themeColor="text1"/>
          <w:vertAlign w:val="subscript"/>
        </w:rPr>
        <w:t>E</w:t>
      </w:r>
      <w:r w:rsidRPr="009C50CA">
        <w:rPr>
          <w:rFonts w:ascii="Times New Roman" w:eastAsiaTheme="minorEastAsia" w:hAnsi="Times New Roman" w:cs="Times New Roman"/>
          <w:color w:val="000000" w:themeColor="text1"/>
        </w:rPr>
        <w:t xml:space="preserve"> the document embedding, </w:t>
      </w:r>
      <w:r w:rsidRPr="009C50CA">
        <w:rPr>
          <w:rFonts w:ascii="Times New Roman" w:eastAsiaTheme="minorEastAsia" w:hAnsi="Times New Roman" w:cs="Times New Roman"/>
          <w:i/>
          <w:iCs/>
          <w:color w:val="000000" w:themeColor="text1"/>
        </w:rPr>
        <w:t>F</w:t>
      </w:r>
      <w:r w:rsidRPr="009C50CA">
        <w:rPr>
          <w:rFonts w:ascii="Times New Roman" w:eastAsiaTheme="minorEastAsia" w:hAnsi="Times New Roman" w:cs="Times New Roman"/>
          <w:i/>
          <w:iCs/>
          <w:color w:val="000000" w:themeColor="text1"/>
          <w:vertAlign w:val="subscript"/>
        </w:rPr>
        <w:t>E</w:t>
      </w:r>
      <w:r w:rsidRPr="009C50CA">
        <w:rPr>
          <w:rFonts w:ascii="Times New Roman" w:eastAsiaTheme="minorEastAsia" w:hAnsi="Times New Roman" w:cs="Times New Roman"/>
          <w:color w:val="000000" w:themeColor="text1"/>
        </w:rPr>
        <w:t xml:space="preserve"> the findings embedding and </w:t>
      </w:r>
      <w:r w:rsidRPr="009C50CA">
        <w:rPr>
          <w:rFonts w:ascii="Times New Roman" w:eastAsiaTheme="minorEastAsia" w:hAnsi="Times New Roman" w:cs="Times New Roman"/>
          <w:i/>
          <w:iCs/>
          <w:color w:val="000000" w:themeColor="text1"/>
        </w:rPr>
        <w:t>S</w:t>
      </w:r>
      <w:r w:rsidRPr="009C50CA">
        <w:rPr>
          <w:rFonts w:ascii="Times New Roman" w:eastAsiaTheme="minorEastAsia" w:hAnsi="Times New Roman" w:cs="Times New Roman"/>
          <w:i/>
          <w:iCs/>
          <w:color w:val="000000" w:themeColor="text1"/>
          <w:vertAlign w:val="subscript"/>
        </w:rPr>
        <w:t>E</w:t>
      </w:r>
      <w:r w:rsidRPr="009C50CA">
        <w:rPr>
          <w:rFonts w:ascii="Times New Roman" w:eastAsiaTheme="minorEastAsia" w:hAnsi="Times New Roman" w:cs="Times New Roman"/>
          <w:color w:val="000000" w:themeColor="text1"/>
        </w:rPr>
        <w:t xml:space="preserve"> the summary embedding. The top K documents with the highest scores were selected for augmentation. </w:t>
      </w:r>
    </w:p>
    <w:p w14:paraId="615E2D00" w14:textId="2E1E9373" w:rsidR="00A1766F" w:rsidRPr="009C50CA" w:rsidRDefault="00A1766F" w:rsidP="009C50CA">
      <w:pPr>
        <w:spacing w:line="360" w:lineRule="auto"/>
        <w:jc w:val="both"/>
        <w:rPr>
          <w:rFonts w:ascii="Times New Roman" w:eastAsiaTheme="minorEastAsia" w:hAnsi="Times New Roman" w:cs="Times New Roman"/>
          <w:color w:val="000000" w:themeColor="text1"/>
        </w:rPr>
      </w:pPr>
      <w:r w:rsidRPr="009C50CA">
        <w:rPr>
          <w:rFonts w:ascii="Times New Roman" w:eastAsiaTheme="minorEastAsia" w:hAnsi="Times New Roman" w:cs="Times New Roman"/>
          <w:color w:val="000000" w:themeColor="text1"/>
        </w:rPr>
        <w:t>The inclusion of the </w:t>
      </w:r>
      <w:proofErr w:type="spellStart"/>
      <w:r w:rsidRPr="009C50CA">
        <w:rPr>
          <w:rFonts w:ascii="Times New Roman" w:eastAsiaTheme="minorEastAsia" w:hAnsi="Times New Roman" w:cs="Times New Roman"/>
          <w:b/>
          <w:bCs/>
          <w:color w:val="000000" w:themeColor="text1"/>
        </w:rPr>
        <w:t>CosSim</w:t>
      </w:r>
      <w:proofErr w:type="spellEnd"/>
      <w:r w:rsidRPr="009C50CA">
        <w:rPr>
          <w:rFonts w:ascii="Times New Roman" w:eastAsiaTheme="minorEastAsia" w:hAnsi="Times New Roman" w:cs="Times New Roman"/>
          <w:b/>
          <w:bCs/>
          <w:color w:val="000000" w:themeColor="text1"/>
        </w:rPr>
        <w:t>(F</w:t>
      </w:r>
      <w:r w:rsidRPr="009C50CA">
        <w:rPr>
          <w:rFonts w:ascii="Times New Roman" w:eastAsiaTheme="minorEastAsia" w:hAnsi="Times New Roman" w:cs="Times New Roman"/>
          <w:b/>
          <w:bCs/>
          <w:color w:val="000000" w:themeColor="text1"/>
          <w:vertAlign w:val="subscript"/>
        </w:rPr>
        <w:t>E</w:t>
      </w:r>
      <w:r w:rsidRPr="009C50CA">
        <w:rPr>
          <w:rFonts w:ascii="Times New Roman" w:eastAsiaTheme="minorEastAsia" w:hAnsi="Times New Roman" w:cs="Times New Roman"/>
          <w:b/>
          <w:bCs/>
          <w:color w:val="000000" w:themeColor="text1"/>
        </w:rPr>
        <w:t>,S</w:t>
      </w:r>
      <w:r w:rsidRPr="009C50CA">
        <w:rPr>
          <w:rFonts w:ascii="Times New Roman" w:eastAsiaTheme="minorEastAsia" w:hAnsi="Times New Roman" w:cs="Times New Roman"/>
          <w:b/>
          <w:bCs/>
          <w:color w:val="000000" w:themeColor="text1"/>
          <w:vertAlign w:val="subscript"/>
        </w:rPr>
        <w:t>E</w:t>
      </w:r>
      <w:r w:rsidRPr="009C50CA">
        <w:rPr>
          <w:rFonts w:ascii="Times New Roman" w:eastAsiaTheme="minorEastAsia" w:hAnsi="Times New Roman" w:cs="Times New Roman"/>
          <w:b/>
          <w:bCs/>
          <w:color w:val="000000" w:themeColor="text1"/>
        </w:rPr>
        <w:t>)</w:t>
      </w:r>
      <w:r w:rsidRPr="009C50CA">
        <w:rPr>
          <w:rFonts w:ascii="Times New Roman" w:eastAsiaTheme="minorEastAsia" w:hAnsi="Times New Roman" w:cs="Times New Roman"/>
          <w:color w:val="000000" w:themeColor="text1"/>
        </w:rPr>
        <w:t xml:space="preserve"> term accounted for token- and context-level consistency, such as numerical values (</w:t>
      </w:r>
      <w:r w:rsidRPr="009C50CA">
        <w:rPr>
          <w:rFonts w:ascii="Times New Roman" w:eastAsiaTheme="minorEastAsia" w:hAnsi="Times New Roman" w:cs="Times New Roman"/>
          <w:i/>
          <w:iCs/>
          <w:color w:val="000000" w:themeColor="text1"/>
        </w:rPr>
        <w:t>e.g.</w:t>
      </w:r>
      <w:r w:rsidRPr="009C50CA">
        <w:rPr>
          <w:rFonts w:ascii="Times New Roman" w:eastAsiaTheme="minorEastAsia" w:hAnsi="Times New Roman" w:cs="Times New Roman"/>
          <w:color w:val="000000" w:themeColor="text1"/>
        </w:rPr>
        <w:t>, LVEF = 55%) and diagnostic terms (</w:t>
      </w:r>
      <w:r w:rsidRPr="009C50CA">
        <w:rPr>
          <w:rFonts w:ascii="Times New Roman" w:eastAsiaTheme="minorEastAsia" w:hAnsi="Times New Roman" w:cs="Times New Roman"/>
          <w:i/>
          <w:iCs/>
          <w:color w:val="000000" w:themeColor="text1"/>
        </w:rPr>
        <w:t>e.g.</w:t>
      </w:r>
      <w:r w:rsidRPr="009C50CA">
        <w:rPr>
          <w:rFonts w:ascii="Times New Roman" w:eastAsiaTheme="minorEastAsia" w:hAnsi="Times New Roman" w:cs="Times New Roman"/>
          <w:color w:val="000000" w:themeColor="text1"/>
        </w:rPr>
        <w:t>, left ventricular hypertrophy). This design assumed that, although volumetric findings and narrative summaries are structurally and lexically distinct, key clinical tokens and contextual relationships are preserved. By incorporating this into the reranking function, retrieval was guided not only by lexical similarity but also by clinically relevant contextual alignment.</w:t>
      </w:r>
    </w:p>
    <w:p w14:paraId="7B19FC5C" w14:textId="2A3700B8" w:rsidR="00CF4449" w:rsidRPr="009C50CA" w:rsidRDefault="00A1766F" w:rsidP="009C50CA">
      <w:pPr>
        <w:spacing w:line="360" w:lineRule="auto"/>
        <w:rPr>
          <w:rFonts w:ascii="Times New Roman" w:eastAsiaTheme="minorEastAsia" w:hAnsi="Times New Roman" w:cs="Times New Roman"/>
          <w:color w:val="000000" w:themeColor="text1"/>
        </w:rPr>
      </w:pPr>
      <w:r w:rsidRPr="009C50CA">
        <w:rPr>
          <w:rFonts w:ascii="Times New Roman" w:hAnsi="Times New Roman" w:cs="Times New Roman"/>
          <w:color w:val="000000"/>
        </w:rPr>
        <w:t>The selected documents were concatenated with the query findings to form an enriched prompt</w:t>
      </w:r>
      <w:r w:rsidR="00383400" w:rsidRPr="009C50CA">
        <w:rPr>
          <w:rFonts w:ascii="Times New Roman" w:hAnsi="Times New Roman" w:cs="Times New Roman"/>
          <w:color w:val="000000"/>
        </w:rPr>
        <w:t xml:space="preserve"> </w:t>
      </w:r>
      <w:r w:rsidRPr="009C50CA">
        <w:rPr>
          <w:rFonts w:ascii="Times New Roman" w:hAnsi="Times New Roman" w:cs="Times New Roman"/>
          <w:color w:val="000000"/>
        </w:rPr>
        <w:t>, which was then passed to the generative model (Llama 3.2, 3B [4]).</w:t>
      </w:r>
      <w:r w:rsidR="00383400" w:rsidRPr="009C50CA">
        <w:rPr>
          <w:rFonts w:ascii="Times New Roman" w:hAnsi="Times New Roman" w:cs="Times New Roman"/>
          <w:color w:val="000000"/>
        </w:rPr>
        <w:t xml:space="preserve"> </w:t>
      </w:r>
      <w:r w:rsidR="00624B97" w:rsidRPr="009C50CA">
        <w:rPr>
          <w:rFonts w:ascii="Times New Roman" w:hAnsi="Times New Roman" w:cs="Times New Roman"/>
          <w:color w:val="000000"/>
        </w:rPr>
        <w:t xml:space="preserve">To allow for faster generation across the full dataset, this retrieval step was performed statically: all prompts were pre-enriched with their retrieved documents prior to inference, rather than querying the retriever dynamically during generation. </w:t>
      </w:r>
      <w:r w:rsidRPr="009C50CA">
        <w:rPr>
          <w:rFonts w:ascii="Times New Roman" w:hAnsi="Times New Roman" w:cs="Times New Roman"/>
          <w:color w:val="000000"/>
        </w:rPr>
        <w:t>The base model weights remained frozen, while the enriched context improved factual grounding and overall summary quality by providing clinically relevant exemplars.</w:t>
      </w:r>
    </w:p>
    <w:p w14:paraId="76659BAA" w14:textId="66450A44" w:rsidR="002E4DCC"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10</w:t>
      </w:r>
      <w:r w:rsidRPr="009C50CA">
        <w:rPr>
          <w:rFonts w:ascii="Times New Roman" w:hAnsi="Times New Roman" w:cs="Times New Roman"/>
          <w:b/>
          <w:bCs/>
          <w:color w:val="000000" w:themeColor="text1"/>
        </w:rPr>
        <w:t xml:space="preserve"> Low Rank Adaptation (LoRA)</w:t>
      </w:r>
    </w:p>
    <w:p w14:paraId="17D5DD07" w14:textId="4C54EE4A" w:rsidR="00F73F20" w:rsidRPr="009C50CA" w:rsidRDefault="00DF3D59"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Low-Rank Adaptation (LoRA) is a parameter-efficient fine-tuning approach that enables LLMs to be adapted to specialised tasks without updating the full parameter set</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{"citationID":"gwaDEdlD","properties":{"formattedCitation":"[9]","plainCitation":"[9]","noteIndex":0},"citationItems":[{"id":44,"uris":["http://zotero.org/users/local/Jdnp3VbZ/items/GELUFSIE"],"itemData":{"id":44,"type":"article","abstract":"An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[9]</w:t>
      </w:r>
      <w:r w:rsidRPr="009C50CA">
        <w:rPr>
          <w:rFonts w:ascii="Times New Roman" w:hAnsi="Times New Roman" w:cs="Times New Roman"/>
          <w:color w:val="000000" w:themeColor="text1"/>
        </w:rPr>
        <w:fldChar w:fldCharType="end"/>
      </w:r>
      <w:r w:rsidR="00F73F20" w:rsidRPr="009C50CA">
        <w:rPr>
          <w:rFonts w:ascii="Times New Roman" w:hAnsi="Times New Roman" w:cs="Times New Roman"/>
          <w:color w:val="000000" w:themeColor="text1"/>
        </w:rPr>
        <w:t>. Modern transformer-based models such as Llama 3.2 contains billions of parameters, meaning full fine-tuning is computationally expensive and often infeasible on limited hardware (generally, 16GB of GPU VRAM is required per 1B parameters in the model</w:t>
      </w:r>
      <w:r w:rsidR="00F73F20"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{"citationID":"echzdDLI","properties":{"formattedCitation":"[29]","plainCitation":"[29]","noteIndex":0},"citationItems":[{"id":71,"uris":["http://zotero.org/users/local/Jdnp3VbZ/items/KP2XNFA7"],"itemData":{"id":71,"type":"webpage","abstract":"Estimating VRAM requirements for large language model fine-tuning","container-title":"Modal","language":"en","title":"How much VRAM do I need for LLM model fine-tuning?","URL":"https://modal.com/blog/how-much-vram-need-fine-tuning","accessed":{"date-parts":[["2025",8,27]]}}}],"schema":"https://github.com/citation-style-language/schema/raw/master/csl-citation.json"} </w:instrText>
      </w:r>
      <w:r w:rsidR="00F73F20"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[29]</w:t>
      </w:r>
      <w:r w:rsidR="00F73F20" w:rsidRPr="009C50CA">
        <w:rPr>
          <w:rFonts w:ascii="Times New Roman" w:hAnsi="Times New Roman" w:cs="Times New Roman"/>
          <w:color w:val="000000" w:themeColor="text1"/>
        </w:rPr>
        <w:fldChar w:fldCharType="end"/>
      </w:r>
      <w:r w:rsidR="00F73F20" w:rsidRPr="009C50CA">
        <w:rPr>
          <w:rFonts w:ascii="Times New Roman" w:hAnsi="Times New Roman" w:cs="Times New Roman"/>
          <w:color w:val="000000" w:themeColor="text1"/>
        </w:rPr>
        <w:t>).  LoRA addresses this by freezing the original pretrained model weights and introducing small, trainable low-rank matrices that approximate the required weight updates</w:t>
      </w:r>
      <w:r w:rsidR="00F73F20"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{"citationID":"B5Cl9GKs","properties":{"formattedCitation":"[9], [30]","plainCitation":"[9], [30]","noteIndex":0},"citationItems":[{"id":44,"uris":["http://zotero.org/users/local/Jdnp3VbZ/items/GELUFSIE"],"itemData":{"id":44,"type":"article","abstract":"An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id":73,"uris":["http://zotero.org/users/local/Jdnp3VbZ/items/F8TWDBZK"],"itemData":{"id":73,"type":"webpage","abstract":"We’re on a journey to advance and democratize artificial intelligence through open source and open science.","title":"LoRA","URL":"https://huggingface.co/docs/peft/en/package_reference/lora","accessed":{"date-parts":[["2025",8,27]]}}}],"schema":"https://github.com/citation-style-language/schema/raw/master/csl-citation.json"} </w:instrText>
      </w:r>
      <w:r w:rsidR="00F73F20"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[9], [30]</w:t>
      </w:r>
      <w:r w:rsidR="00F73F20" w:rsidRPr="009C50CA">
        <w:rPr>
          <w:rFonts w:ascii="Times New Roman" w:hAnsi="Times New Roman" w:cs="Times New Roman"/>
          <w:color w:val="000000" w:themeColor="text1"/>
        </w:rPr>
        <w:fldChar w:fldCharType="end"/>
      </w:r>
      <w:r w:rsidR="00F73F20" w:rsidRPr="009C50CA">
        <w:rPr>
          <w:rFonts w:ascii="Times New Roman" w:hAnsi="Times New Roman" w:cs="Times New Roman"/>
          <w:color w:val="000000" w:themeColor="text1"/>
        </w:rPr>
        <w:t xml:space="preserve">. </w:t>
      </w:r>
    </w:p>
    <w:p w14:paraId="31F6D826" w14:textId="0A5D29B0" w:rsidR="00DF3D59" w:rsidRPr="009C50CA" w:rsidRDefault="00346CE8"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Given a pretrained weight matrix W</w:t>
      </w:r>
      <w:r w:rsidRPr="009C50CA">
        <w:rPr>
          <w:rFonts w:ascii="Times New Roman" w:hAnsi="Times New Roman" w:cs="Times New Roman"/>
          <w:color w:val="000000" w:themeColor="text1"/>
          <w:vertAlign w:val="subscript"/>
        </w:rPr>
        <w:t>0​</w:t>
      </w:r>
      <w:r w:rsidRPr="009C50CA">
        <w:rPr>
          <w:rFonts w:ascii="Times New Roman" w:hAnsi="Times New Roman" w:cs="Times New Roman"/>
          <w:color w:val="000000" w:themeColor="text1"/>
        </w:rPr>
        <w:t xml:space="preserve"> </w:t>
      </w:r>
      <w:r w:rsidRPr="009C50CA">
        <w:rPr>
          <w:rFonts w:ascii="Cambria Math" w:hAnsi="Cambria Math" w:cs="Cambria Math"/>
          <w:color w:val="000000" w:themeColor="text1"/>
        </w:rPr>
        <w:t>∈</w:t>
      </w:r>
      <w:r w:rsidRPr="009C50CA">
        <w:rPr>
          <w:rFonts w:ascii="Times New Roman" w:hAnsi="Times New Roman" w:cs="Times New Roman"/>
          <w:color w:val="000000" w:themeColor="text1"/>
        </w:rPr>
        <w:t xml:space="preserve"> </w:t>
      </w:r>
      <w:bookmarkStart w:id="1" w:name="_Hlk207190633"/>
      <w:proofErr w:type="spellStart"/>
      <w:r w:rsidRPr="009C50CA">
        <w:rPr>
          <w:rFonts w:ascii="Times New Roman" w:hAnsi="Times New Roman" w:cs="Times New Roman"/>
          <w:color w:val="000000" w:themeColor="text1"/>
        </w:rPr>
        <w:t>ℝ</w:t>
      </w:r>
      <w:r w:rsidRPr="009C50CA">
        <w:rPr>
          <w:rFonts w:ascii="Times New Roman" w:hAnsi="Times New Roman" w:cs="Times New Roman"/>
          <w:color w:val="000000" w:themeColor="text1"/>
          <w:vertAlign w:val="superscript"/>
        </w:rPr>
        <w:t>dxk</w:t>
      </w:r>
      <w:bookmarkEnd w:id="1"/>
      <w:proofErr w:type="spellEnd"/>
      <w:r w:rsidRPr="009C50CA">
        <w:rPr>
          <w:rFonts w:ascii="Times New Roman" w:hAnsi="Times New Roman" w:cs="Times New Roman"/>
          <w:color w:val="000000" w:themeColor="text1"/>
        </w:rPr>
        <w:t xml:space="preserve"> within the transformer (for example, the query or value projection matrix in the attention mechanism), LoRA parameterises the weight update </w:t>
      </w:r>
      <w:r w:rsidRPr="009C50CA">
        <w:rPr>
          <w:rFonts w:ascii="Times New Roman" w:hAnsi="Times New Roman" w:cs="Times New Roman"/>
          <w:color w:val="000000" w:themeColor="text1"/>
        </w:rPr>
        <w:sym w:font="Symbol" w:char="F044"/>
      </w:r>
      <w:proofErr w:type="spellStart"/>
      <w:r w:rsidRPr="009C50CA">
        <w:rPr>
          <w:rFonts w:ascii="Times New Roman" w:hAnsi="Times New Roman" w:cs="Times New Roman"/>
          <w:color w:val="000000" w:themeColor="text1"/>
        </w:rPr>
        <w:t>W as</w:t>
      </w:r>
      <w:proofErr w:type="spellEnd"/>
      <w:r w:rsidRPr="009C50CA">
        <w:rPr>
          <w:rFonts w:ascii="Times New Roman" w:hAnsi="Times New Roman" w:cs="Times New Roman"/>
          <w:color w:val="000000" w:themeColor="text1"/>
        </w:rPr>
        <w:t xml:space="preserve"> the product of two low-rank matrices: </w:t>
      </w:r>
    </w:p>
    <w:p w14:paraId="48F1F081" w14:textId="359F5B65" w:rsidR="00346CE8" w:rsidRPr="009C50CA" w:rsidRDefault="00346CE8" w:rsidP="009C50CA">
      <w:pPr>
        <w:spacing w:line="360" w:lineRule="auto"/>
        <w:rPr>
          <w:rFonts w:ascii="Times New Roman" w:eastAsiaTheme="minorEastAsia" w:hAnsi="Times New Roman" w:cs="Times New Roman"/>
          <w:color w:val="000000" w:themeColor="text1"/>
        </w:rPr>
      </w:pPr>
      <m:oMathPara>
        <m:oMath>
          <m:r>
            <w:rPr>
              <w:rFonts w:ascii="Cambria Math" w:hAnsi="Cambria Math" w:cs="Times New Roman"/>
              <w:color w:val="000000" w:themeColor="text1"/>
            </w:rPr>
            <m:t>W=</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r>
            <w:rPr>
              <w:rFonts w:ascii="Cambria Math" w:hAnsi="Cambria Math" w:cs="Times New Roman"/>
              <w:i/>
              <w:color w:val="000000" w:themeColor="text1"/>
            </w:rPr>
            <w:sym w:font="Symbol" w:char="F044"/>
          </m:r>
          <m:r>
            <w:rPr>
              <w:rFonts w:ascii="Cambria Math" w:hAnsi="Cambria Math" w:cs="Times New Roman"/>
              <w:color w:val="000000" w:themeColor="text1"/>
            </w:rPr>
            <m:t>W=</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0</m:t>
              </m:r>
            </m:sub>
          </m:sSub>
          <m:r>
            <w:rPr>
              <w:rFonts w:ascii="Cambria Math" w:hAnsi="Cambria Math" w:cs="Times New Roman"/>
              <w:color w:val="000000" w:themeColor="text1"/>
            </w:rPr>
            <m:t>+BA    (2)</m:t>
          </m:r>
        </m:oMath>
      </m:oMathPara>
    </w:p>
    <w:p w14:paraId="7812D239" w14:textId="734690CD" w:rsidR="00346CE8" w:rsidRPr="009C50CA" w:rsidRDefault="00346CE8" w:rsidP="009C50CA">
      <w:pPr>
        <w:spacing w:line="360" w:lineRule="auto"/>
        <w:rPr>
          <w:rFonts w:ascii="Times New Roman" w:hAnsi="Times New Roman" w:cs="Times New Roman"/>
          <w:color w:val="000000" w:themeColor="text1"/>
        </w:rPr>
      </w:pPr>
      <w:r w:rsidRPr="009C50CA">
        <w:rPr>
          <w:rFonts w:ascii="Times New Roman" w:eastAsiaTheme="minorEastAsia" w:hAnsi="Times New Roman" w:cs="Times New Roman"/>
          <w:color w:val="000000" w:themeColor="text1"/>
        </w:rPr>
        <w:t xml:space="preserve">Where </w:t>
      </w:r>
      <w:r w:rsidRPr="009C50CA">
        <w:rPr>
          <w:rFonts w:ascii="Times New Roman" w:eastAsiaTheme="minorEastAsia" w:hAnsi="Times New Roman" w:cs="Times New Roman"/>
          <w:i/>
          <w:iCs/>
          <w:color w:val="000000" w:themeColor="text1"/>
        </w:rPr>
        <w:t xml:space="preserve">B </w:t>
      </w:r>
      <w:r w:rsidRPr="009C50CA">
        <w:rPr>
          <w:rFonts w:ascii="Cambria Math" w:hAnsi="Cambria Math" w:cs="Cambria Math"/>
          <w:color w:val="000000" w:themeColor="text1"/>
        </w:rPr>
        <w:t>∈</w:t>
      </w:r>
      <w:r w:rsidRPr="009C50CA">
        <w:rPr>
          <w:rFonts w:ascii="Times New Roman" w:hAnsi="Times New Roman" w:cs="Times New Roman"/>
          <w:color w:val="000000" w:themeColor="text1"/>
        </w:rPr>
        <w:t xml:space="preserve"> </w:t>
      </w:r>
      <w:proofErr w:type="spellStart"/>
      <w:r w:rsidRPr="009C50CA">
        <w:rPr>
          <w:rFonts w:ascii="Times New Roman" w:hAnsi="Times New Roman" w:cs="Times New Roman"/>
          <w:color w:val="000000" w:themeColor="text1"/>
        </w:rPr>
        <w:t>ℝ</w:t>
      </w:r>
      <w:r w:rsidRPr="009C50CA">
        <w:rPr>
          <w:rFonts w:ascii="Times New Roman" w:hAnsi="Times New Roman" w:cs="Times New Roman"/>
          <w:color w:val="000000" w:themeColor="text1"/>
          <w:vertAlign w:val="superscript"/>
        </w:rPr>
        <w:t>dxk</w:t>
      </w:r>
      <w:proofErr w:type="spellEnd"/>
      <w:r w:rsidRPr="009C50CA">
        <w:rPr>
          <w:rFonts w:ascii="Times New Roman" w:hAnsi="Times New Roman" w:cs="Times New Roman"/>
          <w:color w:val="000000" w:themeColor="text1"/>
        </w:rPr>
        <w:t xml:space="preserve">, </w:t>
      </w:r>
      <w:r w:rsidRPr="009C50CA">
        <w:rPr>
          <w:rFonts w:ascii="Times New Roman" w:hAnsi="Times New Roman" w:cs="Times New Roman"/>
          <w:i/>
          <w:iCs/>
          <w:color w:val="000000" w:themeColor="text1"/>
        </w:rPr>
        <w:t xml:space="preserve">A </w:t>
      </w:r>
      <w:proofErr w:type="spellStart"/>
      <w:r w:rsidRPr="009C50CA">
        <w:rPr>
          <w:rFonts w:ascii="Times New Roman" w:hAnsi="Times New Roman" w:cs="Times New Roman"/>
          <w:color w:val="000000" w:themeColor="text1"/>
        </w:rPr>
        <w:t>ℝ</w:t>
      </w:r>
      <w:r w:rsidRPr="009C50CA">
        <w:rPr>
          <w:rFonts w:ascii="Times New Roman" w:hAnsi="Times New Roman" w:cs="Times New Roman"/>
          <w:color w:val="000000" w:themeColor="text1"/>
          <w:vertAlign w:val="superscript"/>
        </w:rPr>
        <w:t>rxk</w:t>
      </w:r>
      <w:proofErr w:type="spellEnd"/>
      <w:r w:rsidRPr="009C50CA">
        <w:rPr>
          <w:rFonts w:ascii="Times New Roman" w:hAnsi="Times New Roman" w:cs="Times New Roman"/>
          <w:color w:val="000000" w:themeColor="text1"/>
        </w:rPr>
        <w:t>, and r &lt;&lt; min(</w:t>
      </w:r>
      <w:proofErr w:type="spellStart"/>
      <w:r w:rsidRPr="009C50CA">
        <w:rPr>
          <w:rFonts w:ascii="Times New Roman" w:hAnsi="Times New Roman" w:cs="Times New Roman"/>
          <w:color w:val="000000" w:themeColor="text1"/>
        </w:rPr>
        <w:t>d,k</w:t>
      </w:r>
      <w:proofErr w:type="spellEnd"/>
      <w:r w:rsidRPr="009C50CA">
        <w:rPr>
          <w:rFonts w:ascii="Times New Roman" w:hAnsi="Times New Roman" w:cs="Times New Roman"/>
          <w:color w:val="000000" w:themeColor="text1"/>
        </w:rPr>
        <w:t>)</w:t>
      </w:r>
      <w:r w:rsidR="00493F7A" w:rsidRPr="009C50CA">
        <w:rPr>
          <w:rFonts w:ascii="Times New Roman" w:hAnsi="Times New Roman" w:cs="Times New Roman"/>
          <w:color w:val="000000" w:themeColor="text1"/>
        </w:rPr>
        <w:t>. By choosing a small rank r, the number of trainable parameters is reduced from d x k (full fine-tuning) to r x (</w:t>
      </w:r>
      <w:proofErr w:type="spellStart"/>
      <w:r w:rsidR="00493F7A" w:rsidRPr="009C50CA">
        <w:rPr>
          <w:rFonts w:ascii="Times New Roman" w:hAnsi="Times New Roman" w:cs="Times New Roman"/>
          <w:color w:val="000000" w:themeColor="text1"/>
        </w:rPr>
        <w:t>d+k</w:t>
      </w:r>
      <w:proofErr w:type="spellEnd"/>
      <w:r w:rsidR="00493F7A" w:rsidRPr="009C50CA">
        <w:rPr>
          <w:rFonts w:ascii="Times New Roman" w:hAnsi="Times New Roman" w:cs="Times New Roman"/>
          <w:color w:val="000000" w:themeColor="text1"/>
        </w:rPr>
        <w:t xml:space="preserve">), leading to significant efficiency gains. During training, only </w:t>
      </w:r>
      <w:r w:rsidR="00493F7A" w:rsidRPr="009C50CA">
        <w:rPr>
          <w:rFonts w:ascii="Times New Roman" w:hAnsi="Times New Roman" w:cs="Times New Roman"/>
          <w:i/>
          <w:iCs/>
          <w:color w:val="000000" w:themeColor="text1"/>
        </w:rPr>
        <w:t>A</w:t>
      </w:r>
      <w:r w:rsidR="00493F7A" w:rsidRPr="009C50CA">
        <w:rPr>
          <w:rFonts w:ascii="Times New Roman" w:hAnsi="Times New Roman" w:cs="Times New Roman"/>
          <w:color w:val="000000" w:themeColor="text1"/>
        </w:rPr>
        <w:t xml:space="preserve"> and </w:t>
      </w:r>
      <w:r w:rsidR="00493F7A" w:rsidRPr="009C50CA">
        <w:rPr>
          <w:rFonts w:ascii="Times New Roman" w:hAnsi="Times New Roman" w:cs="Times New Roman"/>
          <w:i/>
          <w:iCs/>
          <w:color w:val="000000" w:themeColor="text1"/>
        </w:rPr>
        <w:t xml:space="preserve">B </w:t>
      </w:r>
      <w:r w:rsidR="00493F7A" w:rsidRPr="009C50CA">
        <w:rPr>
          <w:rFonts w:ascii="Times New Roman" w:hAnsi="Times New Roman" w:cs="Times New Roman"/>
          <w:color w:val="000000" w:themeColor="text1"/>
        </w:rPr>
        <w:t xml:space="preserve"> are updated, while </w:t>
      </w:r>
      <w:r w:rsidR="00493F7A" w:rsidRPr="009C50CA">
        <w:rPr>
          <w:rFonts w:ascii="Times New Roman" w:hAnsi="Times New Roman" w:cs="Times New Roman"/>
          <w:i/>
          <w:iCs/>
          <w:color w:val="000000" w:themeColor="text1"/>
        </w:rPr>
        <w:t>W</w:t>
      </w:r>
      <w:r w:rsidR="00493F7A" w:rsidRPr="009C50CA">
        <w:rPr>
          <w:rFonts w:ascii="Times New Roman" w:hAnsi="Times New Roman" w:cs="Times New Roman"/>
          <w:color w:val="000000" w:themeColor="text1"/>
          <w:vertAlign w:val="subscript"/>
        </w:rPr>
        <w:t xml:space="preserve">0 </w:t>
      </w:r>
      <w:r w:rsidR="00493F7A" w:rsidRPr="009C50CA">
        <w:rPr>
          <w:rFonts w:ascii="Times New Roman" w:hAnsi="Times New Roman" w:cs="Times New Roman"/>
          <w:color w:val="000000" w:themeColor="text1"/>
        </w:rPr>
        <w:t xml:space="preserve"> remains frozen, preserving the general linguistic knowledge of the base model. </w:t>
      </w:r>
    </w:p>
    <w:p w14:paraId="0444F43A" w14:textId="7B3C057C" w:rsidR="00493F7A" w:rsidRPr="009C50CA" w:rsidRDefault="00493F7A"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lastRenderedPageBreak/>
        <w:t>In practice, LoRA modules are typically injected into the attention layers of the transformer architecture</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{"citationID":"u4hNGbKR","properties":{"formattedCitation":"[9], [30]","plainCitation":"[9], [30]","noteIndex":0},"citationItems":[{"id":44,"uris":["http://zotero.org/users/local/Jdnp3VbZ/items/GELUFSIE"],"itemData":{"id":44,"type":"article","abstract":"An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id":73,"uris":["http://zotero.org/users/local/Jdnp3VbZ/items/F8TWDBZK"],"itemData":{"id":73,"type":"webpage","abstract":"We’re on a journey to advance and democratize artificial intelligence through open source and open science.","title":"LoRA","URL":"https://huggingface.co/docs/peft/en/package_reference/lora","accessed":{"date-parts":[["2025",8,27]]}}}],"schema":"https://github.com/citation-style-language/schema/raw/master/csl-citation.json"}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[9], [30]</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specifically within the query and value projections, where domain-specific adaptation has the greatest effect on contextual reasoning. A scaling factor </w:t>
      </w:r>
      <w:r w:rsidRPr="009C50CA">
        <w:rPr>
          <w:rFonts w:ascii="Times New Roman" w:hAnsi="Times New Roman" w:cs="Times New Roman"/>
          <w:color w:val="000000" w:themeColor="text1"/>
        </w:rPr>
        <w:sym w:font="Symbol" w:char="F061"/>
      </w:r>
      <w:r w:rsidRPr="009C50CA">
        <w:rPr>
          <w:rFonts w:ascii="Times New Roman" w:hAnsi="Times New Roman" w:cs="Times New Roman"/>
          <w:color w:val="000000" w:themeColor="text1"/>
        </w:rPr>
        <w:t xml:space="preserve"> is also introduce to modulate the impact of the low-rank updates on the forward pass: </w:t>
      </w:r>
    </w:p>
    <w:p w14:paraId="020706E9" w14:textId="5E61035E" w:rsidR="00493F7A" w:rsidRPr="009C50CA" w:rsidRDefault="00493F7A" w:rsidP="009C50CA">
      <w:pPr>
        <w:spacing w:line="360" w:lineRule="auto"/>
        <w:ind w:left="2880" w:firstLine="720"/>
        <w:rPr>
          <w:rFonts w:ascii="Times New Roman" w:hAnsi="Times New Roman" w:cs="Times New Roman"/>
          <w:color w:val="000000" w:themeColor="text1"/>
        </w:rPr>
      </w:pPr>
      <w:r w:rsidRPr="009C50CA">
        <w:rPr>
          <w:rFonts w:ascii="Times New Roman" w:hAnsi="Times New Roman" w:cs="Times New Roman"/>
          <w:color w:val="000000" w:themeColor="text1"/>
        </w:rPr>
        <w:t xml:space="preserve"> </w:t>
      </w:r>
      <m:oMath>
        <m:r>
          <w:rPr>
            <w:rFonts w:ascii="Cambria Math" w:hAnsi="Cambria Math" w:cs="Times New Roman"/>
            <w:color w:val="000000" w:themeColor="text1"/>
          </w:rPr>
          <m:t>h=</m:t>
        </m:r>
        <m:sSub>
          <m:sSubPr>
            <m:ctrlPr>
              <w:rPr>
                <w:rFonts w:ascii="Cambria Math" w:hAnsi="Cambria Math" w:cs="Times New Roman"/>
                <w:i/>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o</m:t>
            </m:r>
          </m:sub>
        </m:sSub>
        <m:r>
          <w:rPr>
            <w:rFonts w:ascii="Cambria Math" w:hAnsi="Cambria Math" w:cs="Times New Roman"/>
            <w:color w:val="000000" w:themeColor="text1"/>
          </w:rPr>
          <m:t xml:space="preserve">x+ </m:t>
        </m:r>
        <m:f>
          <m:fPr>
            <m:ctrlPr>
              <w:rPr>
                <w:rFonts w:ascii="Cambria Math" w:hAnsi="Cambria Math" w:cs="Times New Roman"/>
                <w:i/>
                <w:color w:val="000000" w:themeColor="text1"/>
              </w:rPr>
            </m:ctrlPr>
          </m:fPr>
          <m:num>
            <m:r>
              <w:rPr>
                <w:rFonts w:ascii="Cambria Math" w:hAnsi="Cambria Math" w:cs="Times New Roman"/>
                <w:i/>
                <w:color w:val="000000" w:themeColor="text1"/>
              </w:rPr>
              <w:sym w:font="Symbol" w:char="F061"/>
            </m:r>
          </m:num>
          <m:den>
            <m:r>
              <w:rPr>
                <w:rFonts w:ascii="Cambria Math" w:hAnsi="Cambria Math" w:cs="Times New Roman"/>
                <w:color w:val="000000" w:themeColor="text1"/>
              </w:rPr>
              <m:t>r</m:t>
            </m:r>
          </m:den>
        </m:f>
        <m:r>
          <w:rPr>
            <w:rFonts w:ascii="Cambria Math" w:hAnsi="Cambria Math" w:cs="Times New Roman"/>
            <w:color w:val="000000" w:themeColor="text1"/>
          </w:rPr>
          <m:t>BAx.   (3)</m:t>
        </m:r>
      </m:oMath>
    </w:p>
    <w:p w14:paraId="68678614" w14:textId="387D635D" w:rsidR="00493F7A" w:rsidRPr="009C50CA" w:rsidRDefault="00493F7A"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where x is the input vector and </w:t>
      </w:r>
      <w:r w:rsidRPr="009C50CA">
        <w:rPr>
          <w:rFonts w:ascii="Times New Roman" w:hAnsi="Times New Roman" w:cs="Times New Roman"/>
          <w:i/>
          <w:iCs/>
          <w:color w:val="000000" w:themeColor="text1"/>
        </w:rPr>
        <w:t xml:space="preserve">h </w:t>
      </w:r>
      <w:r w:rsidRPr="009C50CA">
        <w:rPr>
          <w:rFonts w:ascii="Times New Roman" w:hAnsi="Times New Roman" w:cs="Times New Roman"/>
          <w:color w:val="000000" w:themeColor="text1"/>
        </w:rPr>
        <w:t xml:space="preserve"> the adapted output. This ensures that the contribution of LoRA updates remains stable regardless of the choice of rank. </w:t>
      </w:r>
    </w:p>
    <w:p w14:paraId="2A495A5C" w14:textId="78FB4365" w:rsidR="00053EB6" w:rsidRPr="009C50CA" w:rsidRDefault="00493F7A"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The choice to use LoRA to fine-tune Llama 3.2 (3B) for the task of </w:t>
      </w:r>
      <w:proofErr w:type="spellStart"/>
      <w:r w:rsidRPr="009C50CA">
        <w:rPr>
          <w:rFonts w:ascii="Times New Roman" w:hAnsi="Times New Roman" w:cs="Times New Roman"/>
          <w:color w:val="000000" w:themeColor="text1"/>
        </w:rPr>
        <w:t>cMRI</w:t>
      </w:r>
      <w:proofErr w:type="spellEnd"/>
      <w:r w:rsidRPr="009C50CA">
        <w:rPr>
          <w:rFonts w:ascii="Times New Roman" w:hAnsi="Times New Roman" w:cs="Times New Roman"/>
          <w:color w:val="000000" w:themeColor="text1"/>
        </w:rPr>
        <w:t xml:space="preserve"> summarisation</w:t>
      </w:r>
      <w:r w:rsidR="00053EB6" w:rsidRPr="009C50CA">
        <w:rPr>
          <w:rFonts w:ascii="Times New Roman" w:hAnsi="Times New Roman" w:cs="Times New Roman"/>
          <w:color w:val="000000" w:themeColor="text1"/>
        </w:rPr>
        <w:t xml:space="preserve"> was motivated by several constraints and requirements. Firstly, due to the limited size of the training dataset (N=3000), full parameter fine-tuning would have been prone to severe overfitting (normal fine-tuning requires N&gt;1</w:t>
      </w:r>
      <w:r w:rsidR="007F6B09" w:rsidRPr="009C50CA">
        <w:rPr>
          <w:rFonts w:ascii="Times New Roman" w:hAnsi="Times New Roman" w:cs="Times New Roman"/>
          <w:color w:val="000000" w:themeColor="text1"/>
        </w:rPr>
        <w:t>e6 datapoints for meaningful training</w:t>
      </w:r>
      <w:r w:rsidR="007F6B09"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{"citationID":"SYwJdCRt","properties":{"formattedCitation":"[31]","plainCitation":"[31]","noteIndex":0},"citationItems":[{"id":75,"uris":["http://zotero.org/users/local/Jdnp3VbZ/items/WJKW5VEB"],"itemData":{"id":75,"type":"article","abstract":"Decoder-only LLMs have shown impressive performance in MT due to their ability to learn from extensive datasets and generate high-quality translations. However, LLMs often struggle with the nuances and style required for organisation-specific translation. In this study, we explore the effectiveness of fine-tuning Large Language Models (LLMs), particularly Llama 3 8B Instruct, leveraging translation memories (TMs), as a valuable resource to enhance accuracy and efficiency. We investigate the impact of fine-tuning the Llama 3 model using TMs from a specific organisation in the software sector. Our experiments cover five translation directions across languages of varying resource levels (English to Brazilian Portuguese, Czech, German, Finnish, and Korean). We analyse diverse sizes of training datasets (1k to 207k segments) to evaluate their influence on translation quality. We fine-tune separate models for each training set and evaluate their performance based on automatic metrics, BLEU, chrF++, TER, and COMET. Our findings reveal improvement in translation performance with larger datasets across all metrics. On average, BLEU and COMET scores increase by 13 and 25 points, respectively, on the largest training set against the baseline model. Notably, there is a performance deterioration in comparison with the baseline model when fine-tuning on only 1k and 2k examples; however, we observe a substantial improvement as the training dataset size increases. The study highlights the potential of integrating TMs with LLMs to create bespoke translation models tailored to the specific needs of businesses, thus enhancing translation quality and reducing turn-around times. This approach offers a valuable insight for organisations seeking to leverage TMs and LLMs for optimal translation outcomes, especially in narrower domains.","DOI":"10.48550/arXiv.2409.03454","note":"arXiv:2409.03454 [cs]","number":"arXiv:2409.03454","publisher":"arXiv","source":"arXiv.org","title":"How Much Data is Enough Data? Fine-Tuning Large Language Models for In-House Translation: Performance Evaluation Across Multiple Dataset Sizes","title-short":"How Much Data is Enough Data?","URL":"http://arxiv.org/abs/2409.03454","author":[{"family":"Vieira","given":"Inacio"},{"family":"Allred","given":"Will"},{"family":"Lankford","given":"Séamus"},{"family":"Castilho","given":"Sheila"},{"family":"Way","given":"Andy"}],"accessed":{"date-parts":[["2025",8,27]]},"issued":{"date-parts":[["2024",9,10]]}}}],"schema":"https://github.com/citation-style-language/schema/raw/master/csl-citation.json"} </w:instrText>
      </w:r>
      <w:r w:rsidR="007F6B09"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[31]</w:t>
      </w:r>
      <w:r w:rsidR="007F6B09" w:rsidRPr="009C50CA">
        <w:rPr>
          <w:rFonts w:ascii="Times New Roman" w:hAnsi="Times New Roman" w:cs="Times New Roman"/>
          <w:color w:val="000000" w:themeColor="text1"/>
        </w:rPr>
        <w:fldChar w:fldCharType="end"/>
      </w:r>
      <w:r w:rsidR="007F6B09" w:rsidRPr="009C50CA">
        <w:rPr>
          <w:rFonts w:ascii="Times New Roman" w:hAnsi="Times New Roman" w:cs="Times New Roman"/>
          <w:color w:val="000000" w:themeColor="text1"/>
        </w:rPr>
        <w:t>). Secondly, by freezing the base model, LoRA ensured that the pretrained linguistic knowledge was preserved, whilst the small trainable matrices captured the domain-specific clinical features. Third</w:t>
      </w:r>
      <w:r w:rsidR="00852B05" w:rsidRPr="009C50CA">
        <w:rPr>
          <w:rFonts w:ascii="Times New Roman" w:hAnsi="Times New Roman" w:cs="Times New Roman"/>
          <w:color w:val="000000" w:themeColor="text1"/>
        </w:rPr>
        <w:t xml:space="preserve">ly, the LoRA matrices can be stored as a separate, small adapter file, using the </w:t>
      </w:r>
      <w:proofErr w:type="spellStart"/>
      <w:r w:rsidR="00852B05" w:rsidRPr="009C50CA">
        <w:rPr>
          <w:rFonts w:ascii="Times New Roman" w:hAnsi="Times New Roman" w:cs="Times New Roman"/>
          <w:color w:val="000000" w:themeColor="text1"/>
        </w:rPr>
        <w:t>HuggingFace</w:t>
      </w:r>
      <w:proofErr w:type="spellEnd"/>
      <w:r w:rsidR="00852B05" w:rsidRPr="009C50CA">
        <w:rPr>
          <w:rFonts w:ascii="Times New Roman" w:hAnsi="Times New Roman" w:cs="Times New Roman"/>
          <w:color w:val="000000" w:themeColor="text1"/>
        </w:rPr>
        <w:t xml:space="preserve"> library</w:t>
      </w:r>
      <w:r w:rsidR="00852B05"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{"citationID":"lvtA3s9j","properties":{"formattedCitation":"[12]","plainCitation":"[12]","noteIndex":0},"citationItems":[{"id":32,"uris":["http://zotero.org/users/local/Jdnp3VbZ/items/CS4L9V9G"],"itemData":{"id":32,"type":"article","abstract":"Recent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\\textit{Transformers}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\\textit{Transformers} is designed to be extensible by researchers, simple for practitioners, and fast and robust in industrial deployments. The library is available at \\url{https://github.com/huggingface/transformers}.","DOI":"10.48550/arXiv.1910.03771","note":"arXiv:1910.03771 [cs]","number":"arXiv:1910.03771","publisher":"arXiv","source":"arXiv.org","title":"HuggingFace's Transformers: State-of-the-art Natural Language Processing","title-short":"HuggingFace's Transformers","URL":"http://arxiv.org/abs/1910.03771","author":[{"family":"Wolf","given":"Thomas"},{"family":"Debut","given":"Lysandre"},{"family":"Sanh","given":"Victor"},{"family":"Chaumond","given":"Julien"},{"family":"Delangue","given":"Clement"},{"family":"Moi","given":"Anthony"},{"family":"Cistac","given":"Pierric"},{"family":"Rault","given":"Tim"},{"family":"Louf","given":"Rémi"},{"family":"Funtowicz","given":"Morgan"},{"family":"Davison","given":"Joe"},{"family":"Shleifer","given":"Sam"},{"family":"Platen","given":"Patrick","dropping-particle":"von"},{"family":"Ma","given":"Clara"},{"family":"Jernite","given":"Yacine"},{"family":"Plu","given":"Julien"},{"family":"Xu","given":"Canwen"},{"family":"Scao","given":"Teven Le"},{"family":"Gugger","given":"Sylvain"},{"family":"Drame","given":"Mariama"},{"family":"Lhoest","given":"Quentin"},{"family":"Rush","given":"Alexander M."}],"accessed":{"date-parts":[["2025",8,23]]},"issued":{"date-parts":[["2020",7,14]]}}}],"schema":"https://github.com/citation-style-language/schema/raw/master/csl-citation.json"} </w:instrText>
      </w:r>
      <w:r w:rsidR="00852B05"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[12]</w:t>
      </w:r>
      <w:r w:rsidR="00852B05" w:rsidRPr="009C50CA">
        <w:rPr>
          <w:rFonts w:ascii="Times New Roman" w:hAnsi="Times New Roman" w:cs="Times New Roman"/>
          <w:color w:val="000000" w:themeColor="text1"/>
        </w:rPr>
        <w:fldChar w:fldCharType="end"/>
      </w:r>
      <w:r w:rsidR="00852B05" w:rsidRPr="009C50CA">
        <w:rPr>
          <w:rFonts w:ascii="Times New Roman" w:hAnsi="Times New Roman" w:cs="Times New Roman"/>
          <w:color w:val="000000" w:themeColor="text1"/>
        </w:rPr>
        <w:t>. This allows the model to remain lightweight to distribute and be locally run within NHS intranets, thereby remaining GDPR compliant</w:t>
      </w:r>
      <w:r w:rsidR="00F21A5E"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{"citationID":"wIRL2APw","properties":{"formattedCitation":"[32]","plainCitation":"[32]","noteIndex":0},"citationItems":[{"id":78,"uris":["http://zotero.org/users/local/Jdnp3VbZ/items/PEMUWA2T"],"itemData":{"id":78,"type":"webpage","abstract":"The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Text","URL":"https://gdpr-info.eu/","accessed":{"date-parts":[["2025",8,27]]}}}],"schema":"https://github.com/citation-style-language/schema/raw/master/csl-citation.json"} </w:instrText>
      </w:r>
      <w:r w:rsidR="00F21A5E"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[32]</w:t>
      </w:r>
      <w:r w:rsidR="00F21A5E" w:rsidRPr="009C50CA">
        <w:rPr>
          <w:rFonts w:ascii="Times New Roman" w:hAnsi="Times New Roman" w:cs="Times New Roman"/>
          <w:color w:val="000000" w:themeColor="text1"/>
        </w:rPr>
        <w:fldChar w:fldCharType="end"/>
      </w:r>
      <w:r w:rsidR="00852B05" w:rsidRPr="009C50CA">
        <w:rPr>
          <w:rFonts w:ascii="Times New Roman" w:hAnsi="Times New Roman" w:cs="Times New Roman"/>
          <w:color w:val="000000" w:themeColor="text1"/>
        </w:rPr>
        <w:t xml:space="preserve">.   </w:t>
      </w:r>
      <w:r w:rsidR="007F6B09" w:rsidRPr="009C50CA">
        <w:rPr>
          <w:rFonts w:ascii="Times New Roman" w:hAnsi="Times New Roman" w:cs="Times New Roman"/>
          <w:color w:val="000000" w:themeColor="text1"/>
        </w:rPr>
        <w:t xml:space="preserve"> </w:t>
      </w:r>
    </w:p>
    <w:p w14:paraId="3D565667" w14:textId="12A27E06" w:rsidR="00E650E4"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2.</w:t>
      </w:r>
      <w:r w:rsidR="00914A51" w:rsidRPr="009C50CA">
        <w:rPr>
          <w:rFonts w:ascii="Times New Roman" w:hAnsi="Times New Roman" w:cs="Times New Roman"/>
          <w:b/>
          <w:bCs/>
          <w:color w:val="000000" w:themeColor="text1"/>
        </w:rPr>
        <w:t>11</w:t>
      </w:r>
      <w:r w:rsidR="00BD0A04" w:rsidRPr="009C50CA">
        <w:rPr>
          <w:rFonts w:ascii="Times New Roman" w:hAnsi="Times New Roman" w:cs="Times New Roman"/>
          <w:b/>
          <w:bCs/>
          <w:color w:val="000000" w:themeColor="text1"/>
        </w:rPr>
        <w:t xml:space="preserve"> </w:t>
      </w:r>
      <w:r w:rsidRPr="009C50CA">
        <w:rPr>
          <w:rFonts w:ascii="Times New Roman" w:hAnsi="Times New Roman" w:cs="Times New Roman"/>
          <w:b/>
          <w:bCs/>
          <w:color w:val="000000" w:themeColor="text1"/>
        </w:rPr>
        <w:t xml:space="preserve">LoRA parameters </w:t>
      </w:r>
    </w:p>
    <w:p w14:paraId="5605506A" w14:textId="04DD3E6D" w:rsidR="00E902F0" w:rsidRPr="009C50CA" w:rsidRDefault="008E3CAD"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The LoRA fine-tuning configuration was selected to balance computational feasibility, training stability, and suitability for the clinical summarisation task. The adapters were applied with a </w:t>
      </w:r>
      <w:r w:rsidRPr="009C50CA">
        <w:rPr>
          <w:rFonts w:ascii="Times New Roman" w:hAnsi="Times New Roman" w:cs="Times New Roman"/>
          <w:b/>
          <w:bCs/>
          <w:color w:val="000000" w:themeColor="text1"/>
        </w:rPr>
        <w:t xml:space="preserve">rank (r) </w:t>
      </w:r>
      <w:r w:rsidRPr="009C50CA">
        <w:rPr>
          <w:rFonts w:ascii="Times New Roman" w:hAnsi="Times New Roman" w:cs="Times New Roman"/>
          <w:color w:val="000000" w:themeColor="text1"/>
        </w:rPr>
        <w:t xml:space="preserve">of </w:t>
      </w:r>
      <w:r w:rsidRPr="009C50CA">
        <w:rPr>
          <w:rFonts w:ascii="Times New Roman" w:hAnsi="Times New Roman" w:cs="Times New Roman"/>
          <w:b/>
          <w:bCs/>
          <w:color w:val="000000" w:themeColor="text1"/>
        </w:rPr>
        <w:t>8</w:t>
      </w:r>
      <w:r w:rsidRPr="009C50CA">
        <w:rPr>
          <w:rFonts w:ascii="Times New Roman" w:hAnsi="Times New Roman" w:cs="Times New Roman"/>
          <w:color w:val="000000" w:themeColor="text1"/>
        </w:rPr>
        <w:t xml:space="preserve"> and a </w:t>
      </w:r>
      <w:r w:rsidRPr="009C50CA">
        <w:rPr>
          <w:rFonts w:ascii="Times New Roman" w:hAnsi="Times New Roman" w:cs="Times New Roman"/>
          <w:b/>
          <w:bCs/>
          <w:color w:val="000000" w:themeColor="text1"/>
        </w:rPr>
        <w:t>scaling factor (</w:t>
      </w:r>
      <w:r w:rsidRPr="009C50CA">
        <w:rPr>
          <w:rFonts w:ascii="Times New Roman" w:hAnsi="Times New Roman" w:cs="Times New Roman"/>
          <w:b/>
          <w:bCs/>
          <w:color w:val="000000" w:themeColor="text1"/>
        </w:rPr>
        <w:sym w:font="Symbol" w:char="F061"/>
      </w:r>
      <w:r w:rsidRPr="009C50CA">
        <w:rPr>
          <w:rFonts w:ascii="Times New Roman" w:hAnsi="Times New Roman" w:cs="Times New Roman"/>
          <w:b/>
          <w:bCs/>
          <w:color w:val="000000" w:themeColor="text1"/>
        </w:rPr>
        <w:t>)</w:t>
      </w:r>
      <w:r w:rsidRPr="009C50CA">
        <w:rPr>
          <w:rFonts w:ascii="Times New Roman" w:hAnsi="Times New Roman" w:cs="Times New Roman"/>
          <w:color w:val="000000" w:themeColor="text1"/>
        </w:rPr>
        <w:t xml:space="preserve"> of </w:t>
      </w:r>
      <w:r w:rsidRPr="009C50CA">
        <w:rPr>
          <w:rFonts w:ascii="Times New Roman" w:hAnsi="Times New Roman" w:cs="Times New Roman"/>
          <w:b/>
          <w:bCs/>
          <w:color w:val="000000" w:themeColor="text1"/>
        </w:rPr>
        <w:t>16</w:t>
      </w:r>
      <w:r w:rsidRPr="009C50CA">
        <w:rPr>
          <w:rFonts w:ascii="Times New Roman" w:hAnsi="Times New Roman" w:cs="Times New Roman"/>
          <w:color w:val="000000" w:themeColor="text1"/>
        </w:rPr>
        <w:t xml:space="preserve">, which provided sufficient capacity for adaptation whilst limiting computational overhead. A </w:t>
      </w:r>
      <w:r w:rsidRPr="009C50CA">
        <w:rPr>
          <w:rFonts w:ascii="Times New Roman" w:hAnsi="Times New Roman" w:cs="Times New Roman"/>
          <w:b/>
          <w:bCs/>
          <w:color w:val="000000" w:themeColor="text1"/>
        </w:rPr>
        <w:t>learning rate</w:t>
      </w:r>
      <w:r w:rsidRPr="009C50CA">
        <w:rPr>
          <w:rFonts w:ascii="Times New Roman" w:hAnsi="Times New Roman" w:cs="Times New Roman"/>
          <w:color w:val="000000" w:themeColor="text1"/>
        </w:rPr>
        <w:t xml:space="preserve"> of </w:t>
      </w:r>
      <w:r w:rsidRPr="009C50CA">
        <w:rPr>
          <w:rFonts w:ascii="Times New Roman" w:hAnsi="Times New Roman" w:cs="Times New Roman"/>
          <w:b/>
          <w:bCs/>
          <w:color w:val="000000" w:themeColor="text1"/>
        </w:rPr>
        <w:t>5 x 10</w:t>
      </w:r>
      <w:r w:rsidRPr="009C50CA">
        <w:rPr>
          <w:rFonts w:ascii="Times New Roman" w:hAnsi="Times New Roman" w:cs="Times New Roman"/>
          <w:b/>
          <w:bCs/>
          <w:color w:val="000000" w:themeColor="text1"/>
          <w:vertAlign w:val="superscript"/>
        </w:rPr>
        <w:t>-5</w:t>
      </w:r>
      <w:r w:rsidRPr="009C50CA">
        <w:rPr>
          <w:rFonts w:ascii="Times New Roman" w:hAnsi="Times New Roman" w:cs="Times New Roman"/>
          <w:color w:val="000000" w:themeColor="text1"/>
        </w:rPr>
        <w:t xml:space="preserve"> was used, combined with a </w:t>
      </w:r>
      <w:r w:rsidRPr="009C50CA">
        <w:rPr>
          <w:rFonts w:ascii="Times New Roman" w:hAnsi="Times New Roman" w:cs="Times New Roman"/>
          <w:b/>
          <w:bCs/>
          <w:color w:val="000000" w:themeColor="text1"/>
        </w:rPr>
        <w:t xml:space="preserve">cosine learning rate scheduler </w:t>
      </w:r>
      <w:r w:rsidRPr="009C50CA">
        <w:rPr>
          <w:rFonts w:ascii="Times New Roman" w:hAnsi="Times New Roman" w:cs="Times New Roman"/>
          <w:color w:val="000000" w:themeColor="text1"/>
        </w:rPr>
        <w:t xml:space="preserve">and </w:t>
      </w:r>
      <w:r w:rsidRPr="009C50CA">
        <w:rPr>
          <w:rFonts w:ascii="Times New Roman" w:hAnsi="Times New Roman" w:cs="Times New Roman"/>
          <w:b/>
          <w:bCs/>
          <w:color w:val="000000" w:themeColor="text1"/>
        </w:rPr>
        <w:t xml:space="preserve">warmup ratio of 0.05, </w:t>
      </w:r>
      <w:r w:rsidRPr="009C50CA">
        <w:rPr>
          <w:rFonts w:ascii="Times New Roman" w:hAnsi="Times New Roman" w:cs="Times New Roman"/>
          <w:color w:val="000000" w:themeColor="text1"/>
        </w:rPr>
        <w:t xml:space="preserve">to allow the model to stabilise early in training </w:t>
      </w:r>
      <w:r w:rsidR="00A82241" w:rsidRPr="009C50CA">
        <w:rPr>
          <w:rFonts w:ascii="Times New Roman" w:hAnsi="Times New Roman" w:cs="Times New Roman"/>
          <w:color w:val="000000" w:themeColor="text1"/>
        </w:rPr>
        <w:t xml:space="preserve">before decaying towards smaller parameter updates. Training was conducted for </w:t>
      </w:r>
      <w:r w:rsidR="00A82241" w:rsidRPr="009C50CA">
        <w:rPr>
          <w:rFonts w:ascii="Times New Roman" w:hAnsi="Times New Roman" w:cs="Times New Roman"/>
          <w:b/>
          <w:bCs/>
          <w:color w:val="000000" w:themeColor="text1"/>
        </w:rPr>
        <w:t>10 epochs</w:t>
      </w:r>
      <w:r w:rsidR="006F67D2" w:rsidRPr="009C50CA">
        <w:rPr>
          <w:rFonts w:ascii="Times New Roman" w:hAnsi="Times New Roman" w:cs="Times New Roman"/>
          <w:b/>
          <w:bCs/>
          <w:color w:val="000000" w:themeColor="text1"/>
        </w:rPr>
        <w:t xml:space="preserve"> </w:t>
      </w:r>
      <w:r w:rsidR="00A82241" w:rsidRPr="009C50CA">
        <w:rPr>
          <w:rFonts w:ascii="Times New Roman" w:hAnsi="Times New Roman" w:cs="Times New Roman"/>
          <w:color w:val="000000" w:themeColor="text1"/>
        </w:rPr>
        <w:t xml:space="preserve">with a train-validation split of </w:t>
      </w:r>
      <w:r w:rsidR="00A82241" w:rsidRPr="009C50CA">
        <w:rPr>
          <w:rFonts w:ascii="Times New Roman" w:hAnsi="Times New Roman" w:cs="Times New Roman"/>
          <w:b/>
          <w:bCs/>
          <w:color w:val="000000" w:themeColor="text1"/>
        </w:rPr>
        <w:t>0.9/0.1</w:t>
      </w:r>
      <w:r w:rsidR="00A82241" w:rsidRPr="009C50CA">
        <w:rPr>
          <w:rFonts w:ascii="Times New Roman" w:hAnsi="Times New Roman" w:cs="Times New Roman"/>
          <w:color w:val="000000" w:themeColor="text1"/>
        </w:rPr>
        <w:t xml:space="preserve">, ensuring adequate validation monitoring </w:t>
      </w:r>
      <w:r w:rsidR="00E902F0" w:rsidRPr="009C50CA">
        <w:rPr>
          <w:rFonts w:ascii="Times New Roman" w:hAnsi="Times New Roman" w:cs="Times New Roman"/>
          <w:color w:val="000000" w:themeColor="text1"/>
        </w:rPr>
        <w:t xml:space="preserve">without sacrificing training data. </w:t>
      </w:r>
      <w:r w:rsidR="006F67D2" w:rsidRPr="009C50CA">
        <w:rPr>
          <w:rFonts w:ascii="Times New Roman" w:hAnsi="Times New Roman" w:cs="Times New Roman"/>
          <w:b/>
          <w:bCs/>
          <w:color w:val="000000" w:themeColor="text1"/>
        </w:rPr>
        <w:t xml:space="preserve">Token-wise cross entropy loss </w:t>
      </w:r>
      <w:r w:rsidR="006F67D2" w:rsidRPr="009C50CA">
        <w:rPr>
          <w:rFonts w:ascii="Times New Roman" w:hAnsi="Times New Roman" w:cs="Times New Roman"/>
          <w:color w:val="000000" w:themeColor="text1"/>
        </w:rPr>
        <w:t>was utilised for back-propagation.</w:t>
      </w:r>
    </w:p>
    <w:p w14:paraId="414A6E27" w14:textId="77777777" w:rsidR="0096495A" w:rsidRDefault="00E902F0"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To prevent overfitting and improve generalisation, </w:t>
      </w:r>
      <w:r w:rsidRPr="009C50CA">
        <w:rPr>
          <w:rFonts w:ascii="Times New Roman" w:hAnsi="Times New Roman" w:cs="Times New Roman"/>
          <w:b/>
          <w:bCs/>
          <w:color w:val="000000" w:themeColor="text1"/>
        </w:rPr>
        <w:t>dropout was set to 0.1,</w:t>
      </w:r>
      <w:r w:rsidRPr="009C50CA">
        <w:rPr>
          <w:rFonts w:ascii="Times New Roman" w:hAnsi="Times New Roman" w:cs="Times New Roman"/>
          <w:color w:val="000000" w:themeColor="text1"/>
        </w:rPr>
        <w:t xml:space="preserve"> applied within the adapter layers. LoRA adapters were injected specifically into the query and value projection matrices of the transformer’s attention layers, rather than all projection. This design choice was motivated by Hu et al. (2021)</w:t>
      </w:r>
      <w:r w:rsidR="008B22D4"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{"citationID":"ghOVigxq","properties":{"formattedCitation":"[9]","plainCitation":"[9]","noteIndex":0},"citationItems":[{"id":44,"uris":["http://zotero.org/users/local/Jdnp3VbZ/items/GELUFSIE"],"itemData":{"id":44,"type":"article","abstract":"An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sidR="008B22D4"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[9]</w:t>
      </w:r>
      <w:r w:rsidR="008B22D4" w:rsidRPr="009C50CA">
        <w:rPr>
          <w:rFonts w:ascii="Times New Roman" w:hAnsi="Times New Roman" w:cs="Times New Roman"/>
          <w:color w:val="000000" w:themeColor="text1"/>
        </w:rPr>
        <w:fldChar w:fldCharType="end"/>
      </w:r>
      <w:r w:rsidR="008B22D4" w:rsidRPr="009C50CA">
        <w:rPr>
          <w:rFonts w:ascii="Times New Roman" w:hAnsi="Times New Roman" w:cs="Times New Roman"/>
          <w:color w:val="000000" w:themeColor="text1"/>
        </w:rPr>
        <w:t xml:space="preserve">, who demonstrated that adapting the query-value pathway provides the greatest benefit for task-specific reasoning, while freezing the key and output projections reduces the parameter count and mitigates training instability. This allowed the model to efficiently adapt its attention mechanism to clinical language patterns without unnecessary overhead. </w:t>
      </w:r>
    </w:p>
    <w:p w14:paraId="5EE7C16A" w14:textId="255176E1" w:rsidR="00E902F0" w:rsidRPr="009C50CA" w:rsidRDefault="00E902F0"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  </w:t>
      </w:r>
    </w:p>
    <w:p w14:paraId="6B8BB6A8" w14:textId="614A20C4" w:rsidR="00E650E4"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2.</w:t>
      </w:r>
      <w:r w:rsidR="00914A51" w:rsidRPr="009C50CA">
        <w:rPr>
          <w:rFonts w:ascii="Times New Roman" w:hAnsi="Times New Roman" w:cs="Times New Roman"/>
          <w:b/>
          <w:bCs/>
          <w:color w:val="000000" w:themeColor="text1"/>
        </w:rPr>
        <w:t>12</w:t>
      </w:r>
      <w:r w:rsidR="00BD0A04" w:rsidRPr="009C50CA">
        <w:rPr>
          <w:rFonts w:ascii="Times New Roman" w:hAnsi="Times New Roman" w:cs="Times New Roman"/>
          <w:b/>
          <w:bCs/>
          <w:color w:val="000000" w:themeColor="text1"/>
        </w:rPr>
        <w:t xml:space="preserve"> </w:t>
      </w:r>
      <w:r w:rsidRPr="009C50CA">
        <w:rPr>
          <w:rFonts w:ascii="Times New Roman" w:hAnsi="Times New Roman" w:cs="Times New Roman"/>
          <w:b/>
          <w:bCs/>
          <w:color w:val="000000" w:themeColor="text1"/>
        </w:rPr>
        <w:t xml:space="preserve">Monte-Carlo Confidence and Uncertainty </w:t>
      </w:r>
    </w:p>
    <w:p w14:paraId="43660A6D" w14:textId="5F091AD6" w:rsidR="0088010D" w:rsidRPr="009C50CA" w:rsidRDefault="00621925"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To quantify the reliability of generated summaries, we implemented token-wise Monte Carlo (MC)</w:t>
      </w:r>
      <w:r w:rsidR="0088680C"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{"citationID":"cV4iMD39","properties":{"formattedCitation":"[33], [34]","plainCitation":"[33], [34]","noteIndex":0},"citationItems":[{"id":86,"uris":["http://zotero.org/users/local/Jdnp3VbZ/items/63PLBMB2"],"itemData":{"id":86,"type":"article","abstract":"Deep learning tools have gained tremendous attention in applied machine learning. However such tools for regression and classification do not capture model uncertainty. In comparison, Bayesian models offer a mathematically grounded framework to reason about model uncertainty, but usually come with a prohibitive computational cost. In this paper we develop a new theoretical framework casting dropout training in deep neural networks (NNs) as approximate Bayesian inference in deep Gaussian processes. A direct result of this theory gives us tools to model uncertainty with dropout NNs -- extracting information from existing models that has been thrown away so far. This mitigates the problem of representing uncertainty in deep learning without sacrificing either computational complexity or test accuracy. We perform an extensive study of the properties of dropout's uncertainty. Various network architectures and non-linearities are assessed on tasks of regression and classification, using MNIST as an example. We show a considerable improvement in predictive log-likelihood and RMSE compared to existing state-of-the-art methods, and finish by using dropout's uncertainty in deep reinforcement learning.","DOI":"10.48550/arXiv.1506.02142","note":"arXiv:1506.02142 [stat]","number":"arXiv:1506.02142","publisher":"arXiv","source":"arXiv.org","title":"Dropout as a Bayesian Approximation: Representing Model Uncertainty in Deep Learning","title-short":"Dropout as a Bayesian Approximation","URL":"http://arxiv.org/abs/1506.02142","author":[{"family":"Gal","given":"Yarin"},{"family":"Ghahramani","given":"Zoubin"}],"accessed":{"date-parts":[["2025",8,27]]},"issued":{"date-parts":[["2016",10,4]]}}},{"id":80,"uris":["http://zotero.org/users/local/Jdnp3VbZ/items/BRYXU6S9"],"itemData":{"id":80,"type":"article","abstract":"While Large Language Models (LLMs) have demonstrated impressive capabilities, their output quality remains inconsistent across various application scenarios, making it difficult to identify trustworthy responses, especially in complex tasks requiring multi-step reasoning. In this paper, we propose a token-level uncertainty estimation framework to enable LLMs to self-assess and self-improve their generation quality in mathematical reasoning. Specifically, we introduce low-rank random weight perturbation to LLM decoding, generating predictive distributions that we use to estimate token-level uncertainties. We then aggregate these uncertainties to reflect semantic uncertainty of the generated sequences. Experiments on mathematical reasoning datasets of varying difficulty demonstrate that our token-level uncertainty metrics strongly correlate with answer correctness and model robustness. Additionally, we explore using uncertainty to directly enhance the model's reasoning performance through multiple generations and the particle filtering algorithm. Our approach consistently outperforms existing uncertainty estimation methods, establishing effective uncertainty estimation as a valuable tool for both evaluating and improving reasoning generation in LLMs.","DOI":"10.48550/arXiv.2505.11737","note":"arXiv:2505.11737 [cs]","number":"arXiv:2505.11737","publisher":"arXiv","source":"arXiv.org","title":"Token-Level Uncertainty Estimation for Large Language Model Reasoning","URL":"http://arxiv.org/abs/2505.11737","author":[{"family":"Zhang","given":"Tunyu"},{"family":"Shi","given":"Haizhou"},{"family":"Wang","given":"Yibin"},{"family":"Wang","given":"Hengyi"},{"family":"He","given":"Xiaoxiao"},{"family":"Li","given":"Zhuowei"},{"family":"Chen","given":"Haoxian"},{"family":"Han","given":"Ligong"},{"family":"Xu","given":"Kai"},{"family":"Zhang","given":"Huan"},{"family":"Metaxas","given":"Dimitris"},{"family":"Wang","given":"Hao"}],"accessed":{"date-parts":[["2025",8,27]]},"issued":{"date-parts":[["2025",5,16]]}}}],"schema":"https://github.com/citation-style-language/schema/raw/master/csl-citation.json"} </w:instrText>
      </w:r>
      <w:r w:rsidR="0088680C"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[33], [34]</w:t>
      </w:r>
      <w:r w:rsidR="0088680C"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dropout</w:t>
      </w:r>
      <w:r w:rsidR="0088680C" w:rsidRPr="009C50CA">
        <w:rPr>
          <w:rFonts w:ascii="Times New Roman" w:hAnsi="Times New Roman" w:cs="Times New Roman"/>
          <w:color w:val="000000" w:themeColor="text1"/>
        </w:rPr>
        <w:t xml:space="preserve"> to estimate model confidence and uncertainty. During inference, dropout layers were activated and multiple stochastic forward passes of the same input were performed. By sampling from the model in this way, we obtained a distribution of token probabilities, from which </w:t>
      </w:r>
      <w:r w:rsidR="0088680C" w:rsidRPr="009C50CA">
        <w:rPr>
          <w:rFonts w:ascii="Times New Roman" w:hAnsi="Times New Roman" w:cs="Times New Roman"/>
          <w:b/>
          <w:bCs/>
          <w:color w:val="000000" w:themeColor="text1"/>
        </w:rPr>
        <w:t>confidence</w:t>
      </w:r>
      <w:r w:rsidR="0088680C" w:rsidRPr="009C50CA">
        <w:rPr>
          <w:rFonts w:ascii="Times New Roman" w:hAnsi="Times New Roman" w:cs="Times New Roman"/>
          <w:color w:val="000000" w:themeColor="text1"/>
        </w:rPr>
        <w:t xml:space="preserve"> (mean probability) and </w:t>
      </w:r>
      <w:r w:rsidR="0088680C" w:rsidRPr="009C50CA">
        <w:rPr>
          <w:rFonts w:ascii="Times New Roman" w:hAnsi="Times New Roman" w:cs="Times New Roman"/>
          <w:b/>
          <w:bCs/>
          <w:color w:val="000000" w:themeColor="text1"/>
        </w:rPr>
        <w:t>epistemic uncertainty</w:t>
      </w:r>
      <w:r w:rsidR="0088680C" w:rsidRPr="009C50CA">
        <w:rPr>
          <w:rFonts w:ascii="Times New Roman" w:hAnsi="Times New Roman" w:cs="Times New Roman"/>
          <w:color w:val="000000" w:themeColor="text1"/>
        </w:rPr>
        <w:t xml:space="preserve"> (variance</w:t>
      </w:r>
      <w:r w:rsidR="00367261" w:rsidRPr="009C50CA">
        <w:rPr>
          <w:rFonts w:ascii="Times New Roman" w:hAnsi="Times New Roman" w:cs="Times New Roman"/>
          <w:color w:val="000000" w:themeColor="text1"/>
        </w:rPr>
        <w:t>)</w:t>
      </w:r>
      <w:r w:rsidR="00367261"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{"citationID":"h2r8gV5t","properties":{"formattedCitation":"[33]","plainCitation":"[33]","noteIndex":0},"citationItems":[{"id":86,"uris":["http://zotero.org/users/local/Jdnp3VbZ/items/63PLBMB2"],"itemData":{"id":86,"type":"article","abstract":"Deep learning tools have gained tremendous attention in applied machine learning. However such tools for regression and classification do not capture model uncertainty. In comparison, Bayesian models offer a mathematically grounded framework to reason about model uncertainty, but usually come with a prohibitive computational cost. In this paper we develop a new theoretical framework casting dropout training in deep neural networks (NNs) as approximate Bayesian inference in deep Gaussian processes. A direct result of this theory gives us tools to model uncertainty with dropout NNs -- extracting information from existing models that has been thrown away so far. This mitigates the problem of representing uncertainty in deep learning without sacrificing either computational complexity or test accuracy. We perform an extensive study of the properties of dropout's uncertainty. Various network architectures and non-linearities are assessed on tasks of regression and classification, using MNIST as an example. We show a considerable improvement in predictive log-likelihood and RMSE compared to existing state-of-the-art methods, and finish by using dropout's uncertainty in deep reinforcement learning.","DOI":"10.48550/arXiv.1506.02142","note":"arXiv:1506.02142 [stat]","number":"arXiv:1506.02142","publisher":"arXiv","source":"arXiv.org","title":"Dropout as a Bayesian Approximation: Representing Model Uncertainty in Deep Learning","title-short":"Dropout as a Bayesian Approximation","URL":"http://arxiv.org/abs/1506.02142","author":[{"family":"Gal","given":"Yarin"},{"family":"Ghahramani","given":"Zoubin"}],"accessed":{"date-parts":[["2025",8,27]]},"issued":{"date-parts":[["2016",10,4]]}}}],"schema":"https://github.com/citation-style-language/schema/raw/master/csl-citation.json"} </w:instrText>
      </w:r>
      <w:r w:rsidR="00367261"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[33]</w:t>
      </w:r>
      <w:r w:rsidR="00367261" w:rsidRPr="009C50CA">
        <w:rPr>
          <w:rFonts w:ascii="Times New Roman" w:hAnsi="Times New Roman" w:cs="Times New Roman"/>
          <w:color w:val="000000" w:themeColor="text1"/>
        </w:rPr>
        <w:fldChar w:fldCharType="end"/>
      </w:r>
      <w:r w:rsidR="00367261" w:rsidRPr="009C50CA">
        <w:rPr>
          <w:rFonts w:ascii="Times New Roman" w:hAnsi="Times New Roman" w:cs="Times New Roman"/>
          <w:color w:val="000000" w:themeColor="text1"/>
        </w:rPr>
        <w:t xml:space="preserve"> were computed at the token level</w:t>
      </w:r>
      <w:r w:rsidR="00367261"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{"citationID":"NYQN1R1Z","properties":{"formattedCitation":"[34]","plainCitation":"[34]","noteIndex":0},"citationItems":[{"id":80,"uris":["http://zotero.org/users/local/Jdnp3VbZ/items/BRYXU6S9"],"itemData":{"id":80,"type":"article","abstract":"While Large Language Models (LLMs) have demonstrated impressive capabilities, their output quality remains inconsistent across various application scenarios, making it difficult to identify trustworthy responses, especially in complex tasks requiring multi-step reasoning. In this paper, we propose a token-level uncertainty estimation framework to enable LLMs to self-assess and self-improve their generation quality in mathematical reasoning. Specifically, we introduce low-rank random weight perturbation to LLM decoding, generating predictive distributions that we use to estimate token-level uncertainties. We then aggregate these uncertainties to reflect semantic uncertainty of the generated sequences. Experiments on mathematical reasoning datasets of varying difficulty demonstrate that our token-level uncertainty metrics strongly correlate with answer correctness and model robustness. Additionally, we explore using uncertainty to directly enhance the model's reasoning performance through multiple generations and the particle filtering algorithm. Our approach consistently outperforms existing uncertainty estimation methods, establishing effective uncertainty estimation as a valuable tool for both evaluating and improving reasoning generation in LLMs.","DOI":"10.48550/arXiv.2505.11737","note":"arXiv:2505.11737 [cs]","number":"arXiv:2505.11737","publisher":"arXiv","source":"arXiv.org","title":"Token-Level Uncertainty Estimation for Large Language Model Reasoning","URL":"http://arxiv.org/abs/2505.11737","author":[{"family":"Zhang","given":"Tunyu"},{"family":"Shi","given":"Haizhou"},{"family":"Wang","given":"Yibin"},{"family":"Wang","given":"Hengyi"},{"family":"He","given":"Xiaoxiao"},{"family":"Li","given":"Zhuowei"},{"family":"Chen","given":"Haoxian"},{"family":"Han","given":"Ligong"},{"family":"Xu","given":"Kai"},{"family":"Zhang","given":"Huan"},{"family":"Metaxas","given":"Dimitris"},{"family":"Wang","given":"Hao"}],"accessed":{"date-parts":[["2025",8,27]]},"issued":{"date-parts":[["2025",5,16]]}}}],"schema":"https://github.com/citation-style-language/schema/raw/master/csl-citation.json"} </w:instrText>
      </w:r>
      <w:r w:rsidR="00367261"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[34]</w:t>
      </w:r>
      <w:r w:rsidR="00367261" w:rsidRPr="009C50CA">
        <w:rPr>
          <w:rFonts w:ascii="Times New Roman" w:hAnsi="Times New Roman" w:cs="Times New Roman"/>
          <w:color w:val="000000" w:themeColor="text1"/>
        </w:rPr>
        <w:fldChar w:fldCharType="end"/>
      </w:r>
      <w:r w:rsidR="00367261" w:rsidRPr="009C50CA">
        <w:rPr>
          <w:rFonts w:ascii="Times New Roman" w:hAnsi="Times New Roman" w:cs="Times New Roman"/>
          <w:color w:val="000000" w:themeColor="text1"/>
        </w:rPr>
        <w:t>.</w:t>
      </w:r>
    </w:p>
    <w:p w14:paraId="56482BBD" w14:textId="343C1BE5" w:rsidR="002E4DCC" w:rsidRPr="009C50CA" w:rsidRDefault="0088010D"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Gal and </w:t>
      </w:r>
      <w:proofErr w:type="spellStart"/>
      <w:r w:rsidRPr="009C50CA">
        <w:rPr>
          <w:rFonts w:ascii="Times New Roman" w:hAnsi="Times New Roman" w:cs="Times New Roman"/>
          <w:color w:val="000000" w:themeColor="text1"/>
        </w:rPr>
        <w:t>Ghahramani</w:t>
      </w:r>
      <w:proofErr w:type="spellEnd"/>
      <w:r w:rsidRPr="009C50CA">
        <w:rPr>
          <w:rFonts w:ascii="Times New Roman" w:hAnsi="Times New Roman" w:cs="Times New Roman"/>
          <w:color w:val="000000" w:themeColor="text1"/>
        </w:rPr>
        <w:t xml:space="preserve"> (2016)</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{"citationID":"CVetzJ6U","properties":{"formattedCitation":"[33]","plainCitation":"[33]","noteIndex":0},"citationItems":[{"id":86,"uris":["http://zotero.org/users/local/Jdnp3VbZ/items/63PLBMB2"],"itemData":{"id":86,"type":"article","abstract":"Deep learning tools have gained tremendous attention in applied machine learning. However such tools for regression and classification do not capture model uncertainty. In comparison, Bayesian models offer a mathematically grounded framework to reason about model uncertainty, but usually come with a prohibitive computational cost. In this paper we develop a new theoretical framework casting dropout training in deep neural networks (NNs) as approximate Bayesian inference in deep Gaussian processes. A direct result of this theory gives us tools to model uncertainty with dropout NNs -- extracting information from existing models that has been thrown away so far. This mitigates the problem of representing uncertainty in deep learning without sacrificing either computational complexity or test accuracy. We perform an extensive study of the properties of dropout's uncertainty. Various network architectures and non-linearities are assessed on tasks of regression and classification, using MNIST as an example. We show a considerable improvement in predictive log-likelihood and RMSE compared to existing state-of-the-art methods, and finish by using dropout's uncertainty in deep reinforcement learning.","DOI":"10.48550/arXiv.1506.02142","note":"arXiv:1506.02142 [stat]","number":"arXiv:1506.02142","publisher":"arXiv","source":"arXiv.org","title":"Dropout as a Bayesian Approximation: Representing Model Uncertainty in Deep Learning","title-short":"Dropout as a Bayesian Approximation","URL":"http://arxiv.org/abs/1506.02142","author":[{"family":"Gal","given":"Yarin"},{"family":"Ghahramani","given":"Zoubin"}],"accessed":{"date-parts":[["2025",8,27]]},"issued":{"date-parts":[["2016",10,4]]}}}],"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[33]</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proposed that variation in output due to dropout can be interpreted as approximate Bayesian inference of deep neural networks. Formally, given an input </w:t>
      </w:r>
      <w:r w:rsidRPr="009C50CA">
        <w:rPr>
          <w:rFonts w:ascii="Times New Roman" w:hAnsi="Times New Roman" w:cs="Times New Roman"/>
          <w:i/>
          <w:iCs/>
          <w:color w:val="000000" w:themeColor="text1"/>
        </w:rPr>
        <w:t>x</w:t>
      </w:r>
      <w:r w:rsidRPr="009C50CA">
        <w:rPr>
          <w:rFonts w:ascii="Times New Roman" w:hAnsi="Times New Roman" w:cs="Times New Roman"/>
          <w:color w:val="000000" w:themeColor="text1"/>
        </w:rPr>
        <w:t xml:space="preserve">, the model is evaluated under </w:t>
      </w:r>
      <w:r w:rsidRPr="009C50CA">
        <w:rPr>
          <w:rFonts w:ascii="Times New Roman" w:hAnsi="Times New Roman" w:cs="Times New Roman"/>
          <w:i/>
          <w:iCs/>
          <w:color w:val="000000" w:themeColor="text1"/>
        </w:rPr>
        <w:t>T</w:t>
      </w:r>
      <w:r w:rsidRPr="009C50CA">
        <w:rPr>
          <w:rFonts w:ascii="Times New Roman" w:hAnsi="Times New Roman" w:cs="Times New Roman"/>
          <w:color w:val="000000" w:themeColor="text1"/>
        </w:rPr>
        <w:t xml:space="preserve"> stochastic forward passes with dropout activated, producing predictions </w:t>
      </w:r>
      <w:r w:rsidRPr="009C50CA">
        <w:rPr>
          <w:rFonts w:ascii="Times New Roman" w:hAnsi="Times New Roman" w:cs="Times New Roman"/>
          <w:b/>
          <w:bCs/>
          <w:color w:val="000000" w:themeColor="text1"/>
        </w:rPr>
        <w:t>f(x:</w:t>
      </w:r>
      <w:r w:rsidRPr="009C50CA">
        <w:rPr>
          <w:rFonts w:ascii="Times New Roman" w:hAnsi="Times New Roman" w:cs="Times New Roman"/>
          <w:b/>
          <w:bCs/>
          <w:color w:val="000000" w:themeColor="text1"/>
        </w:rPr>
        <w:sym w:font="Symbol" w:char="F071"/>
      </w:r>
      <w:r w:rsidRPr="009C50CA">
        <w:rPr>
          <w:rFonts w:ascii="Times New Roman" w:hAnsi="Times New Roman" w:cs="Times New Roman"/>
          <w:b/>
          <w:bCs/>
          <w:color w:val="000000" w:themeColor="text1"/>
          <w:vertAlign w:val="subscript"/>
        </w:rPr>
        <w:t>t</w:t>
      </w:r>
      <w:r w:rsidRPr="009C50CA">
        <w:rPr>
          <w:rFonts w:ascii="Times New Roman" w:hAnsi="Times New Roman" w:cs="Times New Roman"/>
          <w:b/>
          <w:bCs/>
          <w:color w:val="000000" w:themeColor="text1"/>
        </w:rPr>
        <w:t xml:space="preserve">) </w:t>
      </w:r>
      <w:r w:rsidRPr="009C50CA">
        <w:rPr>
          <w:rFonts w:ascii="Times New Roman" w:hAnsi="Times New Roman" w:cs="Times New Roman"/>
          <w:color w:val="000000" w:themeColor="text1"/>
        </w:rPr>
        <w:t xml:space="preserve">where </w:t>
      </w:r>
      <w:r w:rsidRPr="009C50CA">
        <w:rPr>
          <w:rFonts w:ascii="Times New Roman" w:hAnsi="Times New Roman" w:cs="Times New Roman"/>
          <w:b/>
          <w:bCs/>
          <w:color w:val="000000" w:themeColor="text1"/>
        </w:rPr>
        <w:sym w:font="Symbol" w:char="F071"/>
      </w:r>
      <w:r w:rsidRPr="009C50CA">
        <w:rPr>
          <w:rFonts w:ascii="Times New Roman" w:hAnsi="Times New Roman" w:cs="Times New Roman"/>
          <w:b/>
          <w:bCs/>
          <w:color w:val="000000" w:themeColor="text1"/>
          <w:vertAlign w:val="subscript"/>
        </w:rPr>
        <w:t xml:space="preserve">t </w:t>
      </w:r>
      <w:r w:rsidRPr="009C50CA">
        <w:rPr>
          <w:rFonts w:ascii="Times New Roman" w:hAnsi="Times New Roman" w:cs="Times New Roman"/>
          <w:color w:val="000000" w:themeColor="text1"/>
        </w:rPr>
        <w:t xml:space="preserve">denotes the randomly masked parameters at pass t. The predictive mean and variance are then computed as: </w:t>
      </w:r>
    </w:p>
    <w:p w14:paraId="0FE720A1" w14:textId="63E5FEBC" w:rsidR="0088010D" w:rsidRPr="009C50CA" w:rsidRDefault="008E1915" w:rsidP="009C50CA">
      <w:pPr>
        <w:spacing w:line="360" w:lineRule="auto"/>
        <w:rPr>
          <w:rFonts w:ascii="Times New Roman" w:eastAsiaTheme="minorEastAsia" w:hAnsi="Times New Roman" w:cs="Times New Roman"/>
          <w:iCs/>
          <w:color w:val="000000" w:themeColor="text1"/>
        </w:rPr>
      </w:pPr>
      <m:oMathPara>
        <m:oMath>
          <m:r>
            <w:rPr>
              <w:rFonts w:ascii="Cambria Math" w:hAnsi="Cambria Math" w:cs="Times New Roman"/>
              <w:color w:val="000000" w:themeColor="text1"/>
            </w:rPr>
            <m:t xml:space="preserve">ŷ=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T</m:t>
              </m:r>
            </m:den>
          </m:f>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t=1</m:t>
              </m:r>
            </m:sub>
            <m:sup>
              <m:r>
                <w:rPr>
                  <w:rFonts w:ascii="Cambria Math" w:hAnsi="Cambria Math" w:cs="Times New Roman"/>
                  <w:color w:val="000000" w:themeColor="text1"/>
                </w:rPr>
                <m:t>T</m:t>
              </m:r>
            </m:sup>
            <m:e>
              <m:r>
                <w:rPr>
                  <w:rFonts w:ascii="Cambria Math" w:hAnsi="Cambria Math" w:cs="Times New Roman"/>
                  <w:color w:val="000000" w:themeColor="text1"/>
                </w:rPr>
                <m:t>f</m:t>
              </m:r>
              <m:d>
                <m:dPr>
                  <m:ctrlPr>
                    <w:rPr>
                      <w:rFonts w:ascii="Cambria Math" w:hAnsi="Cambria Math" w:cs="Times New Roman"/>
                      <w:i/>
                      <w:color w:val="000000" w:themeColor="text1"/>
                    </w:rPr>
                  </m:ctrlPr>
                </m:dPr>
                <m:e>
                  <m:r>
                    <w:rPr>
                      <w:rFonts w:ascii="Cambria Math" w:hAnsi="Cambria Math" w:cs="Times New Roman"/>
                      <w:color w:val="000000" w:themeColor="text1"/>
                    </w:rPr>
                    <m:t>x:</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w:sym w:font="Symbol" w:char="F071"/>
                      </m:r>
                    </m:e>
                    <m:sub>
                      <m:r>
                        <w:rPr>
                          <w:rFonts w:ascii="Cambria Math" w:hAnsi="Cambria Math" w:cs="Times New Roman"/>
                          <w:color w:val="000000" w:themeColor="text1"/>
                        </w:rPr>
                        <m:t>t</m:t>
                      </m:r>
                    </m:sub>
                  </m:sSub>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r>
                    <w:rPr>
                      <w:rFonts w:ascii="Cambria Math" w:hAnsi="Cambria Math" w:cs="Times New Roman"/>
                      <w:color w:val="000000" w:themeColor="text1"/>
                    </w:rPr>
                    <m:t>4</m:t>
                  </m:r>
                </m:e>
              </m:d>
              <m:r>
                <w:rPr>
                  <w:rFonts w:ascii="Cambria Math" w:hAnsi="Cambria Math" w:cs="Times New Roman"/>
                  <w:color w:val="000000" w:themeColor="text1"/>
                </w:rPr>
                <m:t xml:space="preserve">  ,</m:t>
              </m:r>
            </m:e>
          </m:nary>
          <m:r>
            <m:rPr>
              <m:sty m:val="p"/>
            </m:rPr>
            <w:rPr>
              <w:rFonts w:ascii="Cambria Math" w:hAnsi="Cambria Math" w:cs="Times New Roman"/>
              <w:color w:val="000000" w:themeColor="text1"/>
            </w:rPr>
            <m:t>Var</m:t>
          </m:r>
          <m:d>
            <m:dPr>
              <m:ctrlPr>
                <w:rPr>
                  <w:rFonts w:ascii="Cambria Math" w:hAnsi="Cambria Math" w:cs="Times New Roman"/>
                  <w:iCs/>
                  <w:color w:val="000000" w:themeColor="text1"/>
                </w:rPr>
              </m:ctrlPr>
            </m:dPr>
            <m:e>
              <m:r>
                <m:rPr>
                  <m:sty m:val="p"/>
                </m:rPr>
                <w:rPr>
                  <w:rFonts w:ascii="Cambria Math" w:hAnsi="Cambria Math" w:cs="Times New Roman"/>
                  <w:color w:val="000000" w:themeColor="text1"/>
                </w:rPr>
                <m:t>ŷ</m:t>
              </m:r>
            </m:e>
          </m:d>
          <m:r>
            <m:rPr>
              <m:sty m:val="p"/>
            </m:rPr>
            <w:rPr>
              <w:rFonts w:ascii="Cambria Math" w:hAnsi="Cambria Math" w:cs="Times New Roman"/>
              <w:color w:val="000000" w:themeColor="text1"/>
            </w:rPr>
            <m:t>=</m:t>
          </m:r>
          <m:f>
            <m:fPr>
              <m:ctrlPr>
                <w:rPr>
                  <w:rFonts w:ascii="Cambria Math" w:hAnsi="Cambria Math" w:cs="Times New Roman"/>
                  <w:iCs/>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T</m:t>
              </m:r>
            </m:den>
          </m:f>
          <m:nary>
            <m:naryPr>
              <m:chr m:val="∑"/>
              <m:limLoc m:val="undOvr"/>
              <m:ctrlPr>
                <w:rPr>
                  <w:rFonts w:ascii="Cambria Math" w:hAnsi="Cambria Math" w:cs="Times New Roman"/>
                  <w:i/>
                  <w:iCs/>
                  <w:color w:val="000000" w:themeColor="text1"/>
                </w:rPr>
              </m:ctrlPr>
            </m:naryPr>
            <m:sub>
              <m:r>
                <w:rPr>
                  <w:rFonts w:ascii="Cambria Math" w:hAnsi="Cambria Math" w:cs="Times New Roman"/>
                  <w:color w:val="000000" w:themeColor="text1"/>
                </w:rPr>
                <m:t>t=1</m:t>
              </m:r>
            </m:sub>
            <m:sup>
              <m:r>
                <w:rPr>
                  <w:rFonts w:ascii="Cambria Math" w:hAnsi="Cambria Math" w:cs="Times New Roman"/>
                  <w:color w:val="000000" w:themeColor="text1"/>
                </w:rPr>
                <m:t>`t</m:t>
              </m:r>
            </m:sup>
            <m:e>
              <m:r>
                <w:rPr>
                  <w:rFonts w:ascii="Cambria Math" w:hAnsi="Cambria Math" w:cs="Times New Roman"/>
                  <w:color w:val="000000" w:themeColor="text1"/>
                </w:rPr>
                <m:t>f</m:t>
              </m:r>
              <m:sSup>
                <m:sSupPr>
                  <m:ctrlPr>
                    <w:rPr>
                      <w:rFonts w:ascii="Cambria Math" w:hAnsi="Cambria Math" w:cs="Times New Roman"/>
                      <w:i/>
                      <w:iCs/>
                      <w:color w:val="000000" w:themeColor="text1"/>
                    </w:rPr>
                  </m:ctrlPr>
                </m:sSupPr>
                <m:e>
                  <m:d>
                    <m:dPr>
                      <m:ctrlPr>
                        <w:rPr>
                          <w:rFonts w:ascii="Cambria Math" w:hAnsi="Cambria Math" w:cs="Times New Roman"/>
                          <w:i/>
                          <w:color w:val="000000" w:themeColor="text1"/>
                        </w:rPr>
                      </m:ctrlPr>
                    </m:dPr>
                    <m:e>
                      <m:r>
                        <w:rPr>
                          <w:rFonts w:ascii="Cambria Math" w:hAnsi="Cambria Math" w:cs="Times New Roman"/>
                          <w:color w:val="000000" w:themeColor="text1"/>
                        </w:rPr>
                        <m:t>x:</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w:sym w:font="Symbol" w:char="F071"/>
                          </m:r>
                        </m:e>
                        <m:sub>
                          <m:r>
                            <w:rPr>
                              <w:rFonts w:ascii="Cambria Math" w:hAnsi="Cambria Math" w:cs="Times New Roman"/>
                              <w:color w:val="000000" w:themeColor="text1"/>
                            </w:rPr>
                            <m:t>t</m:t>
                          </m:r>
                        </m:sub>
                      </m:sSub>
                    </m:e>
                  </m:d>
                </m:e>
                <m:sup>
                  <m:r>
                    <w:rPr>
                      <w:rFonts w:ascii="Cambria Math" w:hAnsi="Cambria Math" w:cs="Times New Roman"/>
                      <w:color w:val="000000" w:themeColor="text1"/>
                    </w:rPr>
                    <m:t>2</m:t>
                  </m:r>
                </m:sup>
              </m:sSup>
              <m:r>
                <w:rPr>
                  <w:rFonts w:ascii="Cambria Math" w:hAnsi="Cambria Math" w:cs="Times New Roman"/>
                  <w:color w:val="000000" w:themeColor="text1"/>
                </w:rPr>
                <m:t>-</m:t>
              </m:r>
              <m:sSup>
                <m:sSupPr>
                  <m:ctrlPr>
                    <w:rPr>
                      <w:rFonts w:ascii="Cambria Math" w:hAnsi="Cambria Math" w:cs="Times New Roman"/>
                      <w:i/>
                      <w:iCs/>
                      <w:color w:val="000000" w:themeColor="text1"/>
                    </w:rPr>
                  </m:ctrlPr>
                </m:sSupPr>
                <m:e>
                  <m:r>
                    <w:rPr>
                      <w:rFonts w:ascii="Cambria Math" w:hAnsi="Cambria Math" w:cs="Times New Roman"/>
                      <w:color w:val="000000" w:themeColor="text1"/>
                    </w:rPr>
                    <m:t>ŷ</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(5)</m:t>
              </m:r>
            </m:e>
          </m:nary>
        </m:oMath>
      </m:oMathPara>
    </w:p>
    <w:p w14:paraId="402FA194" w14:textId="30CD0256" w:rsidR="008E1915" w:rsidRPr="009C50CA" w:rsidRDefault="008E1915" w:rsidP="009C50CA">
      <w:pPr>
        <w:spacing w:line="360" w:lineRule="auto"/>
        <w:rPr>
          <w:rFonts w:ascii="Times New Roman" w:eastAsiaTheme="minorEastAsia" w:hAnsi="Times New Roman" w:cs="Times New Roman"/>
          <w:iCs/>
          <w:color w:val="000000" w:themeColor="text1"/>
        </w:rPr>
      </w:pPr>
      <w:r w:rsidRPr="009C50CA">
        <w:rPr>
          <w:rFonts w:ascii="Times New Roman" w:eastAsiaTheme="minorEastAsia" w:hAnsi="Times New Roman" w:cs="Times New Roman"/>
          <w:iCs/>
          <w:color w:val="000000" w:themeColor="text1"/>
        </w:rPr>
        <w:t xml:space="preserve">where </w:t>
      </w:r>
      <w:r w:rsidRPr="009C50CA">
        <w:rPr>
          <w:rFonts w:ascii="Times New Roman" w:eastAsiaTheme="minorEastAsia" w:hAnsi="Times New Roman" w:cs="Times New Roman"/>
          <w:b/>
          <w:bCs/>
          <w:iCs/>
          <w:color w:val="000000" w:themeColor="text1"/>
        </w:rPr>
        <w:t xml:space="preserve">ŷ </w:t>
      </w:r>
      <w:r w:rsidRPr="009C50CA">
        <w:rPr>
          <w:rFonts w:ascii="Times New Roman" w:eastAsiaTheme="minorEastAsia" w:hAnsi="Times New Roman" w:cs="Times New Roman"/>
          <w:iCs/>
          <w:color w:val="000000" w:themeColor="text1"/>
        </w:rPr>
        <w:t xml:space="preserve">represents the token-wise confidence and </w:t>
      </w:r>
      <w:r w:rsidRPr="009C50CA">
        <w:rPr>
          <w:rFonts w:ascii="Times New Roman" w:eastAsiaTheme="minorEastAsia" w:hAnsi="Times New Roman" w:cs="Times New Roman"/>
          <w:b/>
          <w:bCs/>
          <w:iCs/>
          <w:color w:val="000000" w:themeColor="text1"/>
        </w:rPr>
        <w:t xml:space="preserve">Var(ŷ) </w:t>
      </w:r>
      <w:r w:rsidRPr="009C50CA">
        <w:rPr>
          <w:rFonts w:ascii="Times New Roman" w:eastAsiaTheme="minorEastAsia" w:hAnsi="Times New Roman" w:cs="Times New Roman"/>
          <w:iCs/>
          <w:color w:val="000000" w:themeColor="text1"/>
        </w:rPr>
        <w:t xml:space="preserve">the epistemic uncertainty. </w:t>
      </w:r>
    </w:p>
    <w:p w14:paraId="51C5933F" w14:textId="2A7884E7" w:rsidR="00D52FE1" w:rsidRPr="009C50CA" w:rsidRDefault="00D52FE1" w:rsidP="009C50CA">
      <w:pPr>
        <w:spacing w:line="360" w:lineRule="auto"/>
        <w:rPr>
          <w:rFonts w:ascii="Times New Roman" w:eastAsiaTheme="minorEastAsia" w:hAnsi="Times New Roman" w:cs="Times New Roman"/>
          <w:iCs/>
          <w:color w:val="000000" w:themeColor="text1"/>
        </w:rPr>
      </w:pPr>
      <w:r w:rsidRPr="009C50CA">
        <w:rPr>
          <w:rFonts w:ascii="Times New Roman" w:eastAsiaTheme="minorEastAsia" w:hAnsi="Times New Roman" w:cs="Times New Roman"/>
          <w:iCs/>
          <w:color w:val="000000" w:themeColor="text1"/>
        </w:rPr>
        <w:t xml:space="preserve">Uncertainty estimation was performed on </w:t>
      </w:r>
      <w:r w:rsidRPr="009C50CA">
        <w:rPr>
          <w:rFonts w:ascii="Times New Roman" w:eastAsiaTheme="minorEastAsia" w:hAnsi="Times New Roman" w:cs="Times New Roman"/>
          <w:b/>
          <w:bCs/>
          <w:iCs/>
          <w:color w:val="000000" w:themeColor="text1"/>
        </w:rPr>
        <w:t xml:space="preserve">10 randomly selected validation samples </w:t>
      </w:r>
      <w:r w:rsidRPr="009C50CA">
        <w:rPr>
          <w:rFonts w:ascii="Times New Roman" w:eastAsiaTheme="minorEastAsia" w:hAnsi="Times New Roman" w:cs="Times New Roman"/>
          <w:iCs/>
          <w:color w:val="000000" w:themeColor="text1"/>
        </w:rPr>
        <w:t xml:space="preserve">at the end of each training epoch. For each sample, the model generated 10 stochastic passes, and token-wise variance was recorded. These values were visualised as heatmaps overlayed on generated text, highlighting regions where the model was most uncertain. In addition, summary-level distributions of uncertainty were aggregated and displayed as </w:t>
      </w:r>
      <w:r w:rsidRPr="009C50CA">
        <w:rPr>
          <w:rFonts w:ascii="Times New Roman" w:eastAsiaTheme="minorEastAsia" w:hAnsi="Times New Roman" w:cs="Times New Roman"/>
          <w:b/>
          <w:bCs/>
          <w:iCs/>
          <w:color w:val="000000" w:themeColor="text1"/>
        </w:rPr>
        <w:t>histograms</w:t>
      </w:r>
      <w:r w:rsidRPr="009C50CA">
        <w:rPr>
          <w:rFonts w:ascii="Times New Roman" w:eastAsiaTheme="minorEastAsia" w:hAnsi="Times New Roman" w:cs="Times New Roman"/>
          <w:iCs/>
          <w:color w:val="000000" w:themeColor="text1"/>
        </w:rPr>
        <w:t xml:space="preserve">, allowing comparison between baseline, RAG, and LoRA models. </w:t>
      </w:r>
    </w:p>
    <w:p w14:paraId="54092FF3" w14:textId="26A449CE" w:rsidR="00D52FE1" w:rsidRPr="009C50CA" w:rsidRDefault="00D52FE1" w:rsidP="009C50CA">
      <w:pPr>
        <w:spacing w:line="360" w:lineRule="auto"/>
        <w:rPr>
          <w:rFonts w:ascii="Times New Roman" w:hAnsi="Times New Roman" w:cs="Times New Roman"/>
          <w:iCs/>
          <w:color w:val="000000" w:themeColor="text1"/>
        </w:rPr>
      </w:pPr>
      <w:r w:rsidRPr="009C50CA">
        <w:rPr>
          <w:rFonts w:ascii="Times New Roman" w:eastAsiaTheme="minorEastAsia" w:hAnsi="Times New Roman" w:cs="Times New Roman"/>
          <w:iCs/>
          <w:color w:val="000000" w:themeColor="text1"/>
        </w:rPr>
        <w:t xml:space="preserve">The primary aim of this analysis was </w:t>
      </w:r>
      <w:r w:rsidR="00344055" w:rsidRPr="009C50CA">
        <w:rPr>
          <w:rFonts w:ascii="Times New Roman" w:eastAsiaTheme="minorEastAsia" w:hAnsi="Times New Roman" w:cs="Times New Roman"/>
          <w:iCs/>
          <w:color w:val="000000" w:themeColor="text1"/>
        </w:rPr>
        <w:t>exploratory</w:t>
      </w:r>
      <w:r w:rsidRPr="009C50CA">
        <w:rPr>
          <w:rFonts w:ascii="Times New Roman" w:eastAsiaTheme="minorEastAsia" w:hAnsi="Times New Roman" w:cs="Times New Roman"/>
          <w:iCs/>
          <w:color w:val="000000" w:themeColor="text1"/>
        </w:rPr>
        <w:t xml:space="preserve">: to determine whether uncertainty visualisation could highlight regions of generated text that appeared less trustworthy, and whether models adapted with RAG or LoRA exhibited reduced uncertainty compared to the baseline. These results can be used to complement hallucination detection by providing the user with interpretable means of identifying tokens or sections of text where the model was less confident. </w:t>
      </w:r>
    </w:p>
    <w:p w14:paraId="6ED61150" w14:textId="77777777" w:rsidR="009D254E" w:rsidRDefault="009D254E" w:rsidP="009C50CA">
      <w:pPr>
        <w:spacing w:line="360" w:lineRule="auto"/>
        <w:rPr>
          <w:rFonts w:ascii="Times New Roman" w:hAnsi="Times New Roman" w:cs="Times New Roman"/>
          <w:b/>
          <w:bCs/>
          <w:color w:val="000000" w:themeColor="text1"/>
        </w:rPr>
      </w:pPr>
    </w:p>
    <w:p w14:paraId="66C3F69C" w14:textId="77777777" w:rsidR="009D254E" w:rsidRDefault="009D254E" w:rsidP="009C50CA">
      <w:pPr>
        <w:spacing w:line="360" w:lineRule="auto"/>
        <w:rPr>
          <w:rFonts w:ascii="Times New Roman" w:hAnsi="Times New Roman" w:cs="Times New Roman"/>
          <w:b/>
          <w:bCs/>
          <w:color w:val="000000" w:themeColor="text1"/>
        </w:rPr>
      </w:pPr>
    </w:p>
    <w:p w14:paraId="3F260257" w14:textId="77777777" w:rsidR="009D254E" w:rsidRDefault="009D254E" w:rsidP="009C50CA">
      <w:pPr>
        <w:spacing w:line="360" w:lineRule="auto"/>
        <w:rPr>
          <w:rFonts w:ascii="Times New Roman" w:hAnsi="Times New Roman" w:cs="Times New Roman"/>
          <w:b/>
          <w:bCs/>
          <w:color w:val="000000" w:themeColor="text1"/>
        </w:rPr>
      </w:pPr>
    </w:p>
    <w:p w14:paraId="6B192C26" w14:textId="77777777" w:rsidR="009D254E" w:rsidRDefault="009D254E" w:rsidP="009C50CA">
      <w:pPr>
        <w:spacing w:line="360" w:lineRule="auto"/>
        <w:rPr>
          <w:rFonts w:ascii="Times New Roman" w:hAnsi="Times New Roman" w:cs="Times New Roman"/>
          <w:b/>
          <w:bCs/>
          <w:color w:val="000000" w:themeColor="text1"/>
        </w:rPr>
      </w:pPr>
    </w:p>
    <w:p w14:paraId="337B62D4" w14:textId="77777777" w:rsidR="009D254E" w:rsidRDefault="009D254E" w:rsidP="009C50CA">
      <w:pPr>
        <w:spacing w:line="360" w:lineRule="auto"/>
        <w:rPr>
          <w:rFonts w:ascii="Times New Roman" w:hAnsi="Times New Roman" w:cs="Times New Roman"/>
          <w:b/>
          <w:bCs/>
          <w:color w:val="000000" w:themeColor="text1"/>
        </w:rPr>
      </w:pPr>
    </w:p>
    <w:p w14:paraId="35375E44" w14:textId="3FBF931C" w:rsidR="00A97453" w:rsidRPr="009C50CA" w:rsidRDefault="00A97453"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3.RESULTS</w:t>
      </w:r>
    </w:p>
    <w:p w14:paraId="24EC8380" w14:textId="5BF42B6D" w:rsidR="002E4DCC" w:rsidRPr="009C50CA" w:rsidRDefault="002E4DCC"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3.</w:t>
      </w:r>
      <w:r w:rsidR="00383400" w:rsidRPr="009C50CA">
        <w:rPr>
          <w:rFonts w:ascii="Times New Roman" w:hAnsi="Times New Roman" w:cs="Times New Roman"/>
          <w:b/>
          <w:bCs/>
          <w:color w:val="000000" w:themeColor="text1"/>
        </w:rPr>
        <w:t>1</w:t>
      </w:r>
      <w:r w:rsidRPr="009C50CA">
        <w:rPr>
          <w:rFonts w:ascii="Times New Roman" w:hAnsi="Times New Roman" w:cs="Times New Roman"/>
          <w:b/>
          <w:bCs/>
          <w:color w:val="000000" w:themeColor="text1"/>
        </w:rPr>
        <w:t xml:space="preserve"> Classical LLM Metric performance </w:t>
      </w:r>
    </w:p>
    <w:p w14:paraId="6B027C76" w14:textId="596D9DFF" w:rsidR="00383400" w:rsidRPr="009C50CA" w:rsidRDefault="00383400"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Cs/>
          <w:color w:val="000000" w:themeColor="text1"/>
        </w:rPr>
        <w:t>When testing the performance of the classical LLM metrics across 1102 paired generated samples (Table 3), BLEU and METEOR showed no significant differences (p &gt; 0.2, Cohen’s d &lt; 0.05), indicating complete insensitivity to changes in generation quality. ROUGE-1 and ROUGE-L achieved statistically significant p-values (p &lt; 0.001), but with negligible effect sizes (d ≈ 0.10–0.14), suggesting that significance arose from large sample size rather than any practical improvement.</w:t>
      </w:r>
    </w:p>
    <w:tbl>
      <w:tblPr>
        <w:tblStyle w:val="TableGrid"/>
        <w:tblW w:w="10998" w:type="dxa"/>
        <w:tblInd w:w="-714" w:type="dxa"/>
        <w:tblLook w:val="04A0" w:firstRow="1" w:lastRow="0" w:firstColumn="1" w:lastColumn="0" w:noHBand="0" w:noVBand="1"/>
      </w:tblPr>
      <w:tblGrid>
        <w:gridCol w:w="1870"/>
        <w:gridCol w:w="2122"/>
        <w:gridCol w:w="1852"/>
        <w:gridCol w:w="1710"/>
        <w:gridCol w:w="1830"/>
        <w:gridCol w:w="1614"/>
      </w:tblGrid>
      <w:tr w:rsidR="002E4DCC" w:rsidRPr="009C50CA" w14:paraId="2E86258F" w14:textId="77777777" w:rsidTr="0096495A">
        <w:trPr>
          <w:trHeight w:val="503"/>
        </w:trPr>
        <w:tc>
          <w:tcPr>
            <w:tcW w:w="1870" w:type="dxa"/>
          </w:tcPr>
          <w:p w14:paraId="352E78CE"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Metric</w:t>
            </w:r>
          </w:p>
        </w:tc>
        <w:tc>
          <w:tcPr>
            <w:tcW w:w="2122" w:type="dxa"/>
          </w:tcPr>
          <w:p w14:paraId="52DD4C41"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Baseline Mean</w:t>
            </w:r>
          </w:p>
        </w:tc>
        <w:tc>
          <w:tcPr>
            <w:tcW w:w="1852" w:type="dxa"/>
          </w:tcPr>
          <w:p w14:paraId="0EC33627"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RAG Mean</w:t>
            </w:r>
          </w:p>
        </w:tc>
        <w:tc>
          <w:tcPr>
            <w:tcW w:w="1710" w:type="dxa"/>
          </w:tcPr>
          <w:p w14:paraId="72013627"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Mean Diff</w:t>
            </w:r>
          </w:p>
        </w:tc>
        <w:tc>
          <w:tcPr>
            <w:tcW w:w="1830" w:type="dxa"/>
          </w:tcPr>
          <w:p w14:paraId="33877B04"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p (t-test)</w:t>
            </w:r>
          </w:p>
        </w:tc>
        <w:tc>
          <w:tcPr>
            <w:tcW w:w="1614" w:type="dxa"/>
          </w:tcPr>
          <w:p w14:paraId="6F87243D"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 xml:space="preserve">Cohen’s d </w:t>
            </w:r>
          </w:p>
        </w:tc>
      </w:tr>
      <w:tr w:rsidR="002E4DCC" w:rsidRPr="009C50CA" w14:paraId="1178F457" w14:textId="77777777" w:rsidTr="0096495A">
        <w:trPr>
          <w:trHeight w:val="529"/>
        </w:trPr>
        <w:tc>
          <w:tcPr>
            <w:tcW w:w="1870" w:type="dxa"/>
          </w:tcPr>
          <w:p w14:paraId="6B5B99EA"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BLEU</w:t>
            </w:r>
          </w:p>
        </w:tc>
        <w:tc>
          <w:tcPr>
            <w:tcW w:w="2122" w:type="dxa"/>
          </w:tcPr>
          <w:p w14:paraId="342CA457"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0.205550</w:t>
            </w:r>
          </w:p>
        </w:tc>
        <w:tc>
          <w:tcPr>
            <w:tcW w:w="1852" w:type="dxa"/>
          </w:tcPr>
          <w:p w14:paraId="2FA95A86"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0.203522</w:t>
            </w:r>
          </w:p>
        </w:tc>
        <w:tc>
          <w:tcPr>
            <w:tcW w:w="1710" w:type="dxa"/>
          </w:tcPr>
          <w:p w14:paraId="0F029402"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-0.002029</w:t>
            </w:r>
          </w:p>
        </w:tc>
        <w:tc>
          <w:tcPr>
            <w:tcW w:w="1830" w:type="dxa"/>
          </w:tcPr>
          <w:p w14:paraId="70F4D595"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0.490996</w:t>
            </w:r>
          </w:p>
        </w:tc>
        <w:tc>
          <w:tcPr>
            <w:tcW w:w="1614" w:type="dxa"/>
          </w:tcPr>
          <w:p w14:paraId="7BB2B28E"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-0.020754</w:t>
            </w:r>
          </w:p>
        </w:tc>
      </w:tr>
      <w:tr w:rsidR="002E4DCC" w:rsidRPr="009C50CA" w14:paraId="4DA31EE7" w14:textId="77777777" w:rsidTr="0096495A">
        <w:trPr>
          <w:trHeight w:val="503"/>
        </w:trPr>
        <w:tc>
          <w:tcPr>
            <w:tcW w:w="1870" w:type="dxa"/>
          </w:tcPr>
          <w:p w14:paraId="68425FBB"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METEOR</w:t>
            </w:r>
          </w:p>
        </w:tc>
        <w:tc>
          <w:tcPr>
            <w:tcW w:w="2122" w:type="dxa"/>
          </w:tcPr>
          <w:p w14:paraId="555F76A1"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0.282419</w:t>
            </w:r>
          </w:p>
        </w:tc>
        <w:tc>
          <w:tcPr>
            <w:tcW w:w="1852" w:type="dxa"/>
          </w:tcPr>
          <w:p w14:paraId="4A56D554"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0.285840</w:t>
            </w:r>
          </w:p>
        </w:tc>
        <w:tc>
          <w:tcPr>
            <w:tcW w:w="1710" w:type="dxa"/>
          </w:tcPr>
          <w:p w14:paraId="0042E55D"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0.003421</w:t>
            </w:r>
          </w:p>
        </w:tc>
        <w:tc>
          <w:tcPr>
            <w:tcW w:w="1830" w:type="dxa"/>
          </w:tcPr>
          <w:p w14:paraId="2165DF34"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0.226101</w:t>
            </w:r>
          </w:p>
        </w:tc>
        <w:tc>
          <w:tcPr>
            <w:tcW w:w="1614" w:type="dxa"/>
          </w:tcPr>
          <w:p w14:paraId="5C308D21"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0.036484</w:t>
            </w:r>
          </w:p>
        </w:tc>
      </w:tr>
      <w:tr w:rsidR="002E4DCC" w:rsidRPr="009C50CA" w14:paraId="6E1C1B7F" w14:textId="77777777" w:rsidTr="0096495A">
        <w:trPr>
          <w:trHeight w:val="457"/>
        </w:trPr>
        <w:tc>
          <w:tcPr>
            <w:tcW w:w="1870" w:type="dxa"/>
          </w:tcPr>
          <w:p w14:paraId="05E55DB0"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ROUGE-L</w:t>
            </w:r>
          </w:p>
        </w:tc>
        <w:tc>
          <w:tcPr>
            <w:tcW w:w="2122" w:type="dxa"/>
          </w:tcPr>
          <w:p w14:paraId="4B47CD47"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0.382847</w:t>
            </w:r>
          </w:p>
        </w:tc>
        <w:tc>
          <w:tcPr>
            <w:tcW w:w="1852" w:type="dxa"/>
          </w:tcPr>
          <w:p w14:paraId="1C9AFA4E"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0.328727</w:t>
            </w:r>
          </w:p>
        </w:tc>
        <w:tc>
          <w:tcPr>
            <w:tcW w:w="1710" w:type="dxa"/>
          </w:tcPr>
          <w:p w14:paraId="00815031"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0.012573</w:t>
            </w:r>
          </w:p>
        </w:tc>
        <w:tc>
          <w:tcPr>
            <w:tcW w:w="1830" w:type="dxa"/>
          </w:tcPr>
          <w:p w14:paraId="7BEE10B5"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0.000008</w:t>
            </w:r>
          </w:p>
        </w:tc>
        <w:tc>
          <w:tcPr>
            <w:tcW w:w="1614" w:type="dxa"/>
          </w:tcPr>
          <w:p w14:paraId="7703F6B3"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0.135275</w:t>
            </w:r>
          </w:p>
        </w:tc>
      </w:tr>
      <w:tr w:rsidR="002E4DCC" w:rsidRPr="009C50CA" w14:paraId="61AA8BAE" w14:textId="77777777" w:rsidTr="0096495A">
        <w:trPr>
          <w:trHeight w:val="503"/>
        </w:trPr>
        <w:tc>
          <w:tcPr>
            <w:tcW w:w="1870" w:type="dxa"/>
          </w:tcPr>
          <w:p w14:paraId="4757DBAF"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ROUGE-1</w:t>
            </w:r>
          </w:p>
        </w:tc>
        <w:tc>
          <w:tcPr>
            <w:tcW w:w="2122" w:type="dxa"/>
          </w:tcPr>
          <w:p w14:paraId="1093AEDB"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0.316154</w:t>
            </w:r>
          </w:p>
        </w:tc>
        <w:tc>
          <w:tcPr>
            <w:tcW w:w="1852" w:type="dxa"/>
          </w:tcPr>
          <w:p w14:paraId="0CA7B8B7"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0.392958</w:t>
            </w:r>
          </w:p>
        </w:tc>
        <w:tc>
          <w:tcPr>
            <w:tcW w:w="1710" w:type="dxa"/>
          </w:tcPr>
          <w:p w14:paraId="1965FDF4"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0.010112</w:t>
            </w:r>
          </w:p>
        </w:tc>
        <w:tc>
          <w:tcPr>
            <w:tcW w:w="1830" w:type="dxa"/>
          </w:tcPr>
          <w:p w14:paraId="78CC3954"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0.000480</w:t>
            </w:r>
          </w:p>
        </w:tc>
        <w:tc>
          <w:tcPr>
            <w:tcW w:w="1614" w:type="dxa"/>
          </w:tcPr>
          <w:p w14:paraId="4DC0347D"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0.105494</w:t>
            </w:r>
          </w:p>
        </w:tc>
      </w:tr>
      <w:tr w:rsidR="002E4DCC" w:rsidRPr="009C50CA" w14:paraId="79670ABC" w14:textId="77777777" w:rsidTr="0096495A">
        <w:trPr>
          <w:trHeight w:val="529"/>
        </w:trPr>
        <w:tc>
          <w:tcPr>
            <w:tcW w:w="1870" w:type="dxa"/>
          </w:tcPr>
          <w:p w14:paraId="66BD7E1B"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Cosine-Sim</w:t>
            </w:r>
          </w:p>
        </w:tc>
        <w:tc>
          <w:tcPr>
            <w:tcW w:w="2122" w:type="dxa"/>
          </w:tcPr>
          <w:p w14:paraId="0E9BC13B"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0.990167</w:t>
            </w:r>
          </w:p>
        </w:tc>
        <w:tc>
          <w:tcPr>
            <w:tcW w:w="1852" w:type="dxa"/>
          </w:tcPr>
          <w:p w14:paraId="0850ABBC"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0.989885</w:t>
            </w:r>
          </w:p>
        </w:tc>
        <w:tc>
          <w:tcPr>
            <w:tcW w:w="1710" w:type="dxa"/>
          </w:tcPr>
          <w:p w14:paraId="19D900B9"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-0.000283</w:t>
            </w:r>
          </w:p>
        </w:tc>
        <w:tc>
          <w:tcPr>
            <w:tcW w:w="1830" w:type="dxa"/>
          </w:tcPr>
          <w:p w14:paraId="34FD803D" w14:textId="77777777" w:rsidR="002E4DCC" w:rsidRPr="009C50CA" w:rsidRDefault="002E4DCC" w:rsidP="009C50CA">
            <w:pPr>
              <w:spacing w:line="360" w:lineRule="auto"/>
              <w:jc w:val="center"/>
              <w:rPr>
                <w:rFonts w:ascii="Times New Roman" w:hAnsi="Times New Roman" w:cs="Times New Roman"/>
                <w:b/>
                <w:color w:val="000000" w:themeColor="text1"/>
              </w:rPr>
            </w:pPr>
            <w:r w:rsidRPr="009C50CA">
              <w:rPr>
                <w:rFonts w:ascii="Times New Roman" w:hAnsi="Times New Roman" w:cs="Times New Roman"/>
                <w:b/>
                <w:color w:val="000000" w:themeColor="text1"/>
              </w:rPr>
              <w:t>0.004671</w:t>
            </w:r>
          </w:p>
        </w:tc>
        <w:tc>
          <w:tcPr>
            <w:tcW w:w="1614" w:type="dxa"/>
          </w:tcPr>
          <w:p w14:paraId="7C2D857D" w14:textId="77777777" w:rsidR="002E4DCC" w:rsidRPr="009C50CA" w:rsidRDefault="002E4DCC" w:rsidP="009C50CA">
            <w:pPr>
              <w:spacing w:line="360" w:lineRule="auto"/>
              <w:jc w:val="center"/>
              <w:rPr>
                <w:rFonts w:ascii="Times New Roman" w:hAnsi="Times New Roman" w:cs="Times New Roman"/>
                <w:bCs/>
                <w:color w:val="000000" w:themeColor="text1"/>
              </w:rPr>
            </w:pPr>
            <w:r w:rsidRPr="009C50CA">
              <w:rPr>
                <w:rFonts w:ascii="Times New Roman" w:hAnsi="Times New Roman" w:cs="Times New Roman"/>
                <w:bCs/>
                <w:color w:val="000000" w:themeColor="text1"/>
              </w:rPr>
              <w:t>-0.085391</w:t>
            </w:r>
          </w:p>
        </w:tc>
      </w:tr>
    </w:tbl>
    <w:p w14:paraId="6B77E4CF" w14:textId="31BB5C94" w:rsidR="002E4DCC" w:rsidRPr="009C50CA" w:rsidRDefault="002E4DCC" w:rsidP="009C50CA">
      <w:pPr>
        <w:spacing w:line="360" w:lineRule="auto"/>
        <w:rPr>
          <w:rFonts w:ascii="Times New Roman" w:hAnsi="Times New Roman" w:cs="Times New Roman"/>
          <w:bCs/>
          <w:i/>
          <w:iCs/>
          <w:color w:val="000000" w:themeColor="text1"/>
        </w:rPr>
      </w:pPr>
      <w:r w:rsidRPr="009C50CA">
        <w:rPr>
          <w:rFonts w:ascii="Times New Roman" w:hAnsi="Times New Roman" w:cs="Times New Roman"/>
          <w:bCs/>
          <w:i/>
          <w:iCs/>
          <w:color w:val="000000" w:themeColor="text1"/>
        </w:rPr>
        <w:t xml:space="preserve">Table </w:t>
      </w:r>
      <w:r w:rsidR="00DF3D59" w:rsidRPr="009C50CA">
        <w:rPr>
          <w:rFonts w:ascii="Times New Roman" w:hAnsi="Times New Roman" w:cs="Times New Roman"/>
          <w:bCs/>
          <w:i/>
          <w:iCs/>
          <w:color w:val="000000" w:themeColor="text1"/>
        </w:rPr>
        <w:t>3</w:t>
      </w:r>
      <w:r w:rsidRPr="009C50CA">
        <w:rPr>
          <w:rFonts w:ascii="Times New Roman" w:hAnsi="Times New Roman" w:cs="Times New Roman"/>
          <w:bCs/>
          <w:i/>
          <w:iCs/>
          <w:color w:val="000000" w:themeColor="text1"/>
        </w:rPr>
        <w:t xml:space="preserve"> – Statistical Comparison of Baseline vs RAG Generations (N=1102 random paired training set generations)  across classical NLP metrics. Despites statistically significant p-values, all effect sizes were negligible (</w:t>
      </w:r>
      <w:r w:rsidRPr="009C50CA">
        <w:rPr>
          <w:rFonts w:ascii="Times New Roman" w:hAnsi="Times New Roman" w:cs="Times New Roman"/>
          <w:bCs/>
          <w:color w:val="000000" w:themeColor="text1"/>
        </w:rPr>
        <w:t>|</w:t>
      </w:r>
      <w:r w:rsidRPr="009C50CA">
        <w:rPr>
          <w:rFonts w:ascii="Times New Roman" w:hAnsi="Times New Roman" w:cs="Times New Roman"/>
          <w:bCs/>
          <w:i/>
          <w:iCs/>
          <w:color w:val="000000" w:themeColor="text1"/>
        </w:rPr>
        <w:t>d</w:t>
      </w:r>
      <w:r w:rsidRPr="009C50CA">
        <w:rPr>
          <w:rFonts w:ascii="Times New Roman" w:hAnsi="Times New Roman" w:cs="Times New Roman"/>
          <w:bCs/>
          <w:color w:val="000000" w:themeColor="text1"/>
        </w:rPr>
        <w:t xml:space="preserve">| </w:t>
      </w:r>
      <w:r w:rsidRPr="009C50CA">
        <w:rPr>
          <w:rFonts w:ascii="Times New Roman" w:hAnsi="Times New Roman" w:cs="Times New Roman"/>
          <w:bCs/>
          <w:i/>
          <w:iCs/>
          <w:color w:val="000000" w:themeColor="text1"/>
        </w:rPr>
        <w:t>&lt; 0.2), indicating no practically meaningful differences.</w:t>
      </w:r>
    </w:p>
    <w:p w14:paraId="4B33C042" w14:textId="5F4FB1C1" w:rsidR="002750C3" w:rsidRPr="009C50CA" w:rsidRDefault="002E4DCC" w:rsidP="009C50CA">
      <w:pPr>
        <w:spacing w:line="360" w:lineRule="auto"/>
        <w:rPr>
          <w:rFonts w:ascii="Times New Roman" w:hAnsi="Times New Roman" w:cs="Times New Roman"/>
          <w:bCs/>
          <w:color w:val="000000" w:themeColor="text1"/>
        </w:rPr>
      </w:pPr>
      <w:r w:rsidRPr="009C50CA">
        <w:rPr>
          <w:rFonts w:ascii="Times New Roman" w:hAnsi="Times New Roman" w:cs="Times New Roman"/>
          <w:bCs/>
          <w:color w:val="000000" w:themeColor="text1"/>
        </w:rPr>
        <w:t xml:space="preserve">Cosine similarity also yielded a significant p-value (p = 0.0047), but the mean difference was effectively zero and the effect size negligible (d = -0.09). Cosine-similarity in particular struggles due to the complexity of medical text, in which clinically distinct phrases are encoded almost colinearly by the encoder (e.g., ‘left ventricular systolic dysfunction’, ‘right ventricular ejection fraction’ have a cosine-similarity of 0.985). This thus indicates that surface-level, quantitative metrics are poorly aligned with detection of hallucinations in clinical text and are inappropriate for this pipeline, highlighting the necessity for the development of the Hallucination detection model.  </w:t>
      </w:r>
    </w:p>
    <w:p w14:paraId="29EB393F" w14:textId="45EACE2B" w:rsidR="002E4DCC" w:rsidRPr="009C50CA" w:rsidRDefault="00E650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3.</w:t>
      </w:r>
      <w:r w:rsidR="00383400" w:rsidRPr="009C50CA">
        <w:rPr>
          <w:rFonts w:ascii="Times New Roman" w:hAnsi="Times New Roman" w:cs="Times New Roman"/>
          <w:b/>
          <w:bCs/>
          <w:color w:val="000000" w:themeColor="text1"/>
        </w:rPr>
        <w:t>2</w:t>
      </w:r>
      <w:r w:rsidRPr="009C50CA">
        <w:rPr>
          <w:rFonts w:ascii="Times New Roman" w:hAnsi="Times New Roman" w:cs="Times New Roman"/>
          <w:b/>
          <w:bCs/>
          <w:color w:val="000000" w:themeColor="text1"/>
        </w:rPr>
        <w:t xml:space="preserve"> Hallucination Detection Model Training</w:t>
      </w:r>
    </w:p>
    <w:p w14:paraId="3BEECE49" w14:textId="38EC8E4A" w:rsidR="00914A51" w:rsidRPr="009C50CA" w:rsidRDefault="002750C3"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The </w:t>
      </w:r>
      <w:r w:rsidR="00A05BE8" w:rsidRPr="009C50CA">
        <w:rPr>
          <w:rFonts w:ascii="Times New Roman" w:hAnsi="Times New Roman" w:cs="Times New Roman"/>
          <w:color w:val="000000" w:themeColor="text1"/>
        </w:rPr>
        <w:t xml:space="preserve">neural network head was trained for 15 epochs utilising a learning rate of 5e-4. These were chosen to balance sufficient learning of the task whilst preventing overfitting to the limited training data. </w:t>
      </w:r>
    </w:p>
    <w:p w14:paraId="470F6FC5" w14:textId="52166D73" w:rsidR="00A05BE8" w:rsidRPr="009C50CA" w:rsidRDefault="00A05BE8" w:rsidP="009C50CA">
      <w:pPr>
        <w:spacing w:line="360" w:lineRule="auto"/>
        <w:rPr>
          <w:rFonts w:ascii="Times New Roman" w:hAnsi="Times New Roman" w:cs="Times New Roman"/>
        </w:rPr>
      </w:pPr>
      <w:r w:rsidRPr="009C50CA">
        <w:rPr>
          <w:rFonts w:ascii="Times New Roman" w:hAnsi="Times New Roman" w:cs="Times New Roman"/>
        </w:rPr>
        <w:lastRenderedPageBreak/>
        <w:fldChar w:fldCharType="begin"/>
      </w:r>
      <w:r w:rsidRPr="009C50CA">
        <w:rPr>
          <w:rFonts w:ascii="Times New Roman" w:hAnsi="Times New Roman" w:cs="Times New Roman"/>
        </w:rPr>
        <w:instrText xml:space="preserve"> INCLUDEPICTURE "/Users/damandeepkharoud/Library/Group Containers/UBF8T346G9.ms/WebArchiveCopyPasteTempFiles/com.microsoft.Word/content?id=file-GKi8944xG6LEVwdHEuxTQm&amp;ts=487848&amp;p=fs&amp;cid=1&amp;sig=ddb968f393d933c7408390893113664cca4d3036dd128d879c308d414eecb4ea" \* MERGEFORMATINET </w:instrText>
      </w:r>
      <w:r w:rsidRPr="009C50CA">
        <w:rPr>
          <w:rFonts w:ascii="Times New Roman" w:hAnsi="Times New Roman" w:cs="Times New Roman"/>
        </w:rPr>
        <w:fldChar w:fldCharType="separate"/>
      </w:r>
      <w:r w:rsidRPr="009C50CA">
        <w:rPr>
          <w:rFonts w:ascii="Times New Roman" w:hAnsi="Times New Roman" w:cs="Times New Roman"/>
          <w:noProof/>
        </w:rPr>
        <w:drawing>
          <wp:inline distT="0" distB="0" distL="0" distR="0" wp14:anchorId="1C4794DD" wp14:editId="31D122FF">
            <wp:extent cx="5731000" cy="2498756"/>
            <wp:effectExtent l="0" t="0" r="0" b="3175"/>
            <wp:docPr id="187313166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25" cy="2505046"/>
                    </a:xfrm>
                    <a:prstGeom prst="rect">
                      <a:avLst/>
                    </a:prstGeom>
                    <a:noFill/>
                    <a:ln>
                      <a:noFill/>
                    </a:ln>
                  </pic:spPr>
                </pic:pic>
              </a:graphicData>
            </a:graphic>
          </wp:inline>
        </w:drawing>
      </w:r>
      <w:r w:rsidRPr="009C50CA">
        <w:rPr>
          <w:rFonts w:ascii="Times New Roman" w:hAnsi="Times New Roman" w:cs="Times New Roman"/>
        </w:rPr>
        <w:fldChar w:fldCharType="end"/>
      </w:r>
    </w:p>
    <w:p w14:paraId="402DE19D" w14:textId="1BED0E7F" w:rsidR="00A05BE8" w:rsidRPr="009C50CA" w:rsidRDefault="00A05BE8" w:rsidP="009C50CA">
      <w:pPr>
        <w:spacing w:line="360" w:lineRule="auto"/>
        <w:rPr>
          <w:rFonts w:ascii="Times New Roman" w:hAnsi="Times New Roman" w:cs="Times New Roman"/>
          <w:i/>
          <w:iCs/>
        </w:rPr>
      </w:pPr>
      <w:r w:rsidRPr="009C50CA">
        <w:rPr>
          <w:rFonts w:ascii="Times New Roman" w:hAnsi="Times New Roman" w:cs="Times New Roman"/>
          <w:i/>
          <w:iCs/>
        </w:rPr>
        <w:t xml:space="preserve">Figure </w:t>
      </w:r>
      <w:r w:rsidR="00B92CF5">
        <w:rPr>
          <w:rFonts w:ascii="Times New Roman" w:hAnsi="Times New Roman" w:cs="Times New Roman"/>
          <w:i/>
          <w:iCs/>
        </w:rPr>
        <w:t>3</w:t>
      </w:r>
      <w:r w:rsidRPr="009C50CA">
        <w:rPr>
          <w:rFonts w:ascii="Times New Roman" w:hAnsi="Times New Roman" w:cs="Times New Roman"/>
          <w:i/>
          <w:iCs/>
        </w:rPr>
        <w:t xml:space="preserve"> – Validation loss over training </w:t>
      </w:r>
    </w:p>
    <w:p w14:paraId="3259F2DA" w14:textId="0D2E2DDC" w:rsidR="00A05BE8" w:rsidRPr="009C50CA" w:rsidRDefault="00A05BE8" w:rsidP="009C50CA">
      <w:pPr>
        <w:spacing w:line="360" w:lineRule="auto"/>
        <w:rPr>
          <w:rFonts w:ascii="Times New Roman" w:hAnsi="Times New Roman" w:cs="Times New Roman"/>
        </w:rPr>
      </w:pPr>
      <w:r w:rsidRPr="009C50CA">
        <w:rPr>
          <w:rFonts w:ascii="Times New Roman" w:hAnsi="Times New Roman" w:cs="Times New Roman"/>
        </w:rPr>
        <w:t xml:space="preserve">As </w:t>
      </w:r>
      <w:r w:rsidR="00943119" w:rsidRPr="009C50CA">
        <w:rPr>
          <w:rFonts w:ascii="Times New Roman" w:hAnsi="Times New Roman" w:cs="Times New Roman"/>
        </w:rPr>
        <w:t>shown</w:t>
      </w:r>
      <w:r w:rsidRPr="009C50CA">
        <w:rPr>
          <w:rFonts w:ascii="Times New Roman" w:hAnsi="Times New Roman" w:cs="Times New Roman"/>
        </w:rPr>
        <w:t xml:space="preserve"> by Figure </w:t>
      </w:r>
      <w:r w:rsidR="00B92CF5">
        <w:rPr>
          <w:rFonts w:ascii="Times New Roman" w:hAnsi="Times New Roman" w:cs="Times New Roman"/>
        </w:rPr>
        <w:t>3</w:t>
      </w:r>
      <w:r w:rsidRPr="009C50CA">
        <w:rPr>
          <w:rFonts w:ascii="Times New Roman" w:hAnsi="Times New Roman" w:cs="Times New Roman"/>
        </w:rPr>
        <w:t xml:space="preserve">, the validation loss demonstrates a general downward trend across the 15 epochs, </w:t>
      </w:r>
      <w:r w:rsidR="00943119" w:rsidRPr="009C50CA">
        <w:rPr>
          <w:rFonts w:ascii="Times New Roman" w:hAnsi="Times New Roman" w:cs="Times New Roman"/>
        </w:rPr>
        <w:t xml:space="preserve">indicating that </w:t>
      </w:r>
      <w:r w:rsidR="00674BDF" w:rsidRPr="009C50CA">
        <w:rPr>
          <w:rFonts w:ascii="Times New Roman" w:hAnsi="Times New Roman" w:cs="Times New Roman"/>
        </w:rPr>
        <w:t>the neural network head successfully learned to classify generated summaries as hallucinated or not, based on pooled embeddings.</w:t>
      </w:r>
    </w:p>
    <w:tbl>
      <w:tblPr>
        <w:tblStyle w:val="TableGrid"/>
        <w:tblW w:w="0" w:type="auto"/>
        <w:tblLook w:val="04A0" w:firstRow="1" w:lastRow="0" w:firstColumn="1" w:lastColumn="0" w:noHBand="0" w:noVBand="1"/>
      </w:tblPr>
      <w:tblGrid>
        <w:gridCol w:w="4508"/>
        <w:gridCol w:w="4508"/>
      </w:tblGrid>
      <w:tr w:rsidR="00943119" w:rsidRPr="009C50CA" w14:paraId="19BA2D54" w14:textId="77777777" w:rsidTr="00943119">
        <w:tc>
          <w:tcPr>
            <w:tcW w:w="4508" w:type="dxa"/>
          </w:tcPr>
          <w:p w14:paraId="6F2F1C92" w14:textId="4F1BE63F"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Metric</w:t>
            </w:r>
          </w:p>
        </w:tc>
        <w:tc>
          <w:tcPr>
            <w:tcW w:w="4508" w:type="dxa"/>
          </w:tcPr>
          <w:p w14:paraId="7D67FF4D" w14:textId="3BBA0227"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Result</w:t>
            </w:r>
          </w:p>
        </w:tc>
      </w:tr>
      <w:tr w:rsidR="00943119" w:rsidRPr="009C50CA" w14:paraId="17114FC7" w14:textId="77777777" w:rsidTr="00943119">
        <w:tc>
          <w:tcPr>
            <w:tcW w:w="4508" w:type="dxa"/>
          </w:tcPr>
          <w:p w14:paraId="1669A8D7" w14:textId="6160B982" w:rsidR="00943119" w:rsidRPr="009C50CA" w:rsidRDefault="00943119" w:rsidP="009C50CA">
            <w:pPr>
              <w:spacing w:line="360" w:lineRule="auto"/>
              <w:jc w:val="center"/>
              <w:rPr>
                <w:rFonts w:ascii="Times New Roman" w:hAnsi="Times New Roman" w:cs="Times New Roman"/>
              </w:rPr>
            </w:pPr>
            <w:r w:rsidRPr="009C50CA">
              <w:rPr>
                <w:rFonts w:ascii="Times New Roman" w:hAnsi="Times New Roman" w:cs="Times New Roman"/>
              </w:rPr>
              <w:t>Accuracy</w:t>
            </w:r>
          </w:p>
        </w:tc>
        <w:tc>
          <w:tcPr>
            <w:tcW w:w="4508" w:type="dxa"/>
          </w:tcPr>
          <w:p w14:paraId="6E7EF1DB" w14:textId="094C9529"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0.7600</w:t>
            </w:r>
          </w:p>
        </w:tc>
      </w:tr>
      <w:tr w:rsidR="00943119" w:rsidRPr="009C50CA" w14:paraId="74ED2EBE" w14:textId="77777777" w:rsidTr="00943119">
        <w:tc>
          <w:tcPr>
            <w:tcW w:w="4508" w:type="dxa"/>
          </w:tcPr>
          <w:p w14:paraId="0E2E4A75" w14:textId="51F584A7" w:rsidR="00943119" w:rsidRPr="009C50CA" w:rsidRDefault="00943119" w:rsidP="009C50CA">
            <w:pPr>
              <w:spacing w:line="360" w:lineRule="auto"/>
              <w:jc w:val="center"/>
              <w:rPr>
                <w:rFonts w:ascii="Times New Roman" w:hAnsi="Times New Roman" w:cs="Times New Roman"/>
              </w:rPr>
            </w:pPr>
            <w:r w:rsidRPr="009C50CA">
              <w:rPr>
                <w:rFonts w:ascii="Times New Roman" w:hAnsi="Times New Roman" w:cs="Times New Roman"/>
              </w:rPr>
              <w:t>Sensitivity</w:t>
            </w:r>
          </w:p>
        </w:tc>
        <w:tc>
          <w:tcPr>
            <w:tcW w:w="4508" w:type="dxa"/>
          </w:tcPr>
          <w:p w14:paraId="20EB10B8" w14:textId="0C81337D"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0.8182</w:t>
            </w:r>
          </w:p>
        </w:tc>
      </w:tr>
      <w:tr w:rsidR="00943119" w:rsidRPr="009C50CA" w14:paraId="4902DD4E" w14:textId="77777777" w:rsidTr="00943119">
        <w:tc>
          <w:tcPr>
            <w:tcW w:w="4508" w:type="dxa"/>
          </w:tcPr>
          <w:p w14:paraId="4A272F4D" w14:textId="45DF159C" w:rsidR="00943119" w:rsidRPr="009C50CA" w:rsidRDefault="00943119" w:rsidP="009C50CA">
            <w:pPr>
              <w:spacing w:line="360" w:lineRule="auto"/>
              <w:jc w:val="center"/>
              <w:rPr>
                <w:rFonts w:ascii="Times New Roman" w:hAnsi="Times New Roman" w:cs="Times New Roman"/>
              </w:rPr>
            </w:pPr>
            <w:r w:rsidRPr="009C50CA">
              <w:rPr>
                <w:rFonts w:ascii="Times New Roman" w:hAnsi="Times New Roman" w:cs="Times New Roman"/>
              </w:rPr>
              <w:t>Specificity</w:t>
            </w:r>
          </w:p>
        </w:tc>
        <w:tc>
          <w:tcPr>
            <w:tcW w:w="4508" w:type="dxa"/>
          </w:tcPr>
          <w:p w14:paraId="5C4E759D" w14:textId="1136C06B"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0.7143</w:t>
            </w:r>
          </w:p>
        </w:tc>
      </w:tr>
      <w:tr w:rsidR="00943119" w:rsidRPr="009C50CA" w14:paraId="6623889B" w14:textId="77777777" w:rsidTr="00943119">
        <w:tc>
          <w:tcPr>
            <w:tcW w:w="4508" w:type="dxa"/>
          </w:tcPr>
          <w:p w14:paraId="0DF0C7F0" w14:textId="032F74A6" w:rsidR="00943119" w:rsidRPr="009C50CA" w:rsidRDefault="00943119" w:rsidP="009C50CA">
            <w:pPr>
              <w:spacing w:line="360" w:lineRule="auto"/>
              <w:jc w:val="center"/>
              <w:rPr>
                <w:rFonts w:ascii="Times New Roman" w:hAnsi="Times New Roman" w:cs="Times New Roman"/>
              </w:rPr>
            </w:pPr>
            <w:r w:rsidRPr="009C50CA">
              <w:rPr>
                <w:rFonts w:ascii="Times New Roman" w:hAnsi="Times New Roman" w:cs="Times New Roman"/>
              </w:rPr>
              <w:t>Cohen’s Kappa</w:t>
            </w:r>
          </w:p>
        </w:tc>
        <w:tc>
          <w:tcPr>
            <w:tcW w:w="4508" w:type="dxa"/>
          </w:tcPr>
          <w:p w14:paraId="69330A6B" w14:textId="2AA32053" w:rsidR="00943119" w:rsidRPr="009C50CA" w:rsidRDefault="00943119" w:rsidP="009C50CA">
            <w:pPr>
              <w:spacing w:line="360" w:lineRule="auto"/>
              <w:jc w:val="center"/>
              <w:rPr>
                <w:rFonts w:ascii="Times New Roman" w:hAnsi="Times New Roman" w:cs="Times New Roman"/>
                <w:b/>
                <w:bCs/>
              </w:rPr>
            </w:pPr>
            <w:r w:rsidRPr="009C50CA">
              <w:rPr>
                <w:rFonts w:ascii="Times New Roman" w:hAnsi="Times New Roman" w:cs="Times New Roman"/>
                <w:b/>
                <w:bCs/>
              </w:rPr>
              <w:t>0.5223</w:t>
            </w:r>
          </w:p>
        </w:tc>
      </w:tr>
    </w:tbl>
    <w:p w14:paraId="0FE6EC48" w14:textId="30AB3C86" w:rsidR="00943119" w:rsidRPr="009C50CA" w:rsidRDefault="00943119" w:rsidP="009C50CA">
      <w:pPr>
        <w:spacing w:line="360" w:lineRule="auto"/>
        <w:rPr>
          <w:rFonts w:ascii="Times New Roman" w:hAnsi="Times New Roman" w:cs="Times New Roman"/>
          <w:i/>
          <w:iCs/>
        </w:rPr>
      </w:pPr>
      <w:r w:rsidRPr="009C50CA">
        <w:rPr>
          <w:rFonts w:ascii="Times New Roman" w:hAnsi="Times New Roman" w:cs="Times New Roman"/>
          <w:i/>
          <w:iCs/>
        </w:rPr>
        <w:t xml:space="preserve">Table </w:t>
      </w:r>
      <w:r w:rsidR="00DF3D59" w:rsidRPr="009C50CA">
        <w:rPr>
          <w:rFonts w:ascii="Times New Roman" w:hAnsi="Times New Roman" w:cs="Times New Roman"/>
          <w:i/>
          <w:iCs/>
        </w:rPr>
        <w:t>4</w:t>
      </w:r>
      <w:r w:rsidRPr="009C50CA">
        <w:rPr>
          <w:rFonts w:ascii="Times New Roman" w:hAnsi="Times New Roman" w:cs="Times New Roman"/>
          <w:i/>
          <w:iCs/>
        </w:rPr>
        <w:t xml:space="preserve"> – Model performance on test set </w:t>
      </w:r>
    </w:p>
    <w:p w14:paraId="7A502E73" w14:textId="56D2B0D7" w:rsidR="00943119" w:rsidRPr="009C50CA" w:rsidRDefault="00943119" w:rsidP="009C50CA">
      <w:pPr>
        <w:spacing w:line="360" w:lineRule="auto"/>
        <w:rPr>
          <w:rFonts w:ascii="Times New Roman" w:hAnsi="Times New Roman" w:cs="Times New Roman"/>
        </w:rPr>
      </w:pPr>
      <w:r w:rsidRPr="009C50CA">
        <w:rPr>
          <w:rFonts w:ascii="Times New Roman" w:hAnsi="Times New Roman" w:cs="Times New Roman"/>
        </w:rPr>
        <w:t xml:space="preserve"> This is further supported </w:t>
      </w:r>
      <w:r w:rsidR="00674BDF" w:rsidRPr="009C50CA">
        <w:rPr>
          <w:rFonts w:ascii="Times New Roman" w:hAnsi="Times New Roman" w:cs="Times New Roman"/>
        </w:rPr>
        <w:t>by the model’s performance on the test set</w:t>
      </w:r>
      <w:r w:rsidR="00DF3D59" w:rsidRPr="009C50CA">
        <w:rPr>
          <w:rFonts w:ascii="Times New Roman" w:hAnsi="Times New Roman" w:cs="Times New Roman"/>
        </w:rPr>
        <w:t xml:space="preserve"> (Table 4)</w:t>
      </w:r>
      <w:r w:rsidR="00674BDF" w:rsidRPr="009C50CA">
        <w:rPr>
          <w:rFonts w:ascii="Times New Roman" w:hAnsi="Times New Roman" w:cs="Times New Roman"/>
        </w:rPr>
        <w:t>. The model had an overall accuracy of 0.76, with greater performance at identifying true positives (sensitivity = 0.8182) whilst relatively underperforming in true negatives (specificity = 0.7143). A Cohen’s Kappa of 0.52 indicates moderate agreement with the author’s labels, supporting the model’s suitability for large-scale hallucination detection.</w:t>
      </w:r>
    </w:p>
    <w:p w14:paraId="5634D907" w14:textId="4F7C9508" w:rsidR="009C50CA" w:rsidRDefault="00322E15" w:rsidP="009C50CA">
      <w:pPr>
        <w:spacing w:line="360" w:lineRule="auto"/>
        <w:rPr>
          <w:rFonts w:ascii="Times New Roman" w:hAnsi="Times New Roman" w:cs="Times New Roman"/>
        </w:rPr>
      </w:pPr>
      <w:r w:rsidRPr="009C50CA">
        <w:rPr>
          <w:rFonts w:ascii="Times New Roman" w:hAnsi="Times New Roman" w:cs="Times New Roman"/>
        </w:rPr>
        <w:t xml:space="preserve">This performance is further illustrated by the distribution of the model confidence and uncertainty before and after training (Figure </w:t>
      </w:r>
      <w:r w:rsidR="00B92CF5">
        <w:rPr>
          <w:rFonts w:ascii="Times New Roman" w:hAnsi="Times New Roman" w:cs="Times New Roman"/>
        </w:rPr>
        <w:t>4</w:t>
      </w:r>
      <w:r w:rsidRPr="009C50CA">
        <w:rPr>
          <w:rFonts w:ascii="Times New Roman" w:hAnsi="Times New Roman" w:cs="Times New Roman"/>
        </w:rPr>
        <w:t xml:space="preserve">). In the untrained state, the classifier produced a narrow unimodal confidence distribution centred at approximately 0.455, with corresponding low variance in uncertainty scores (Fig </w:t>
      </w:r>
      <w:r w:rsidR="00B92CF5">
        <w:rPr>
          <w:rFonts w:ascii="Times New Roman" w:hAnsi="Times New Roman" w:cs="Times New Roman"/>
        </w:rPr>
        <w:t>4</w:t>
      </w:r>
      <w:r w:rsidRPr="009C50CA">
        <w:rPr>
          <w:rFonts w:ascii="Times New Roman" w:hAnsi="Times New Roman" w:cs="Times New Roman"/>
        </w:rPr>
        <w:t xml:space="preserve">-A,B). This pattern is consistent with near-random discrimination, where the model fails to </w:t>
      </w:r>
      <w:r w:rsidR="00FF362B" w:rsidRPr="009C50CA">
        <w:rPr>
          <w:rFonts w:ascii="Times New Roman" w:hAnsi="Times New Roman" w:cs="Times New Roman"/>
        </w:rPr>
        <w:t>separate</w:t>
      </w:r>
      <w:r w:rsidRPr="009C50CA">
        <w:rPr>
          <w:rFonts w:ascii="Times New Roman" w:hAnsi="Times New Roman" w:cs="Times New Roman"/>
        </w:rPr>
        <w:t xml:space="preserve"> hallucinated from non-hallucinated summaries. After training, the confidence distribution shifted to a bimodal profile, with density at both low and high probability regions (Fig </w:t>
      </w:r>
      <w:r w:rsidR="00B92CF5">
        <w:rPr>
          <w:rFonts w:ascii="Times New Roman" w:hAnsi="Times New Roman" w:cs="Times New Roman"/>
        </w:rPr>
        <w:t>4</w:t>
      </w:r>
      <w:r w:rsidRPr="009C50CA">
        <w:rPr>
          <w:rFonts w:ascii="Times New Roman" w:hAnsi="Times New Roman" w:cs="Times New Roman"/>
        </w:rPr>
        <w:t>-C,D). At the same time, the uncertainty distribution bec</w:t>
      </w:r>
      <w:r w:rsidR="00407DD3">
        <w:rPr>
          <w:rFonts w:ascii="Times New Roman" w:hAnsi="Times New Roman" w:cs="Times New Roman"/>
        </w:rPr>
        <w:t>a</w:t>
      </w:r>
      <w:r w:rsidRPr="009C50CA">
        <w:rPr>
          <w:rFonts w:ascii="Times New Roman" w:hAnsi="Times New Roman" w:cs="Times New Roman"/>
        </w:rPr>
        <w:t xml:space="preserve">me right-skewed, with. The majority of predictions concentrated at low variance and smaller tail of higher-uncertainty cases (Fig </w:t>
      </w:r>
      <w:r w:rsidR="00B92CF5">
        <w:rPr>
          <w:rFonts w:ascii="Times New Roman" w:hAnsi="Times New Roman" w:cs="Times New Roman"/>
        </w:rPr>
        <w:t>4</w:t>
      </w:r>
      <w:r w:rsidRPr="009C50CA">
        <w:rPr>
          <w:rFonts w:ascii="Times New Roman" w:hAnsi="Times New Roman" w:cs="Times New Roman"/>
        </w:rPr>
        <w:t xml:space="preserve">-D). Together with the quantitative test metrics, these distributions indicate that the trained classifier not </w:t>
      </w:r>
      <w:r w:rsidRPr="009C50CA">
        <w:rPr>
          <w:rFonts w:ascii="Times New Roman" w:hAnsi="Times New Roman" w:cs="Times New Roman"/>
        </w:rPr>
        <w:lastRenderedPageBreak/>
        <w:t xml:space="preserve">only achieved improved separation between classes, but also developed the capacity to express uncertainty in ambiguous cases. </w:t>
      </w:r>
    </w:p>
    <w:p w14:paraId="134223CB" w14:textId="19F3AC71" w:rsidR="00B92CF5" w:rsidRPr="00B92CF5" w:rsidRDefault="00B92CF5" w:rsidP="009C50CA">
      <w:pPr>
        <w:spacing w:line="360" w:lineRule="auto"/>
        <w:rPr>
          <w:rFonts w:ascii="Times New Roman" w:hAnsi="Times New Roman" w:cs="Times New Roman"/>
          <w:i/>
          <w:iCs/>
        </w:rPr>
      </w:pPr>
      <w:r>
        <w:rPr>
          <w:rFonts w:ascii="Times New Roman" w:hAnsi="Times New Roman" w:cs="Times New Roman"/>
          <w:i/>
          <w:iCs/>
        </w:rPr>
        <w:t>A</w:t>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t>B</w:t>
      </w:r>
    </w:p>
    <w:p w14:paraId="07092A3D" w14:textId="50F139B8" w:rsidR="00FF362B" w:rsidRDefault="00FF362B" w:rsidP="009C50CA">
      <w:pPr>
        <w:spacing w:line="360" w:lineRule="auto"/>
        <w:rPr>
          <w:rFonts w:ascii="Times New Roman" w:hAnsi="Times New Roman" w:cs="Times New Roman"/>
        </w:rPr>
      </w:pPr>
      <w:r w:rsidRPr="009C50CA">
        <w:rPr>
          <w:rFonts w:ascii="Times New Roman" w:hAnsi="Times New Roman" w:cs="Times New Roman"/>
          <w:noProof/>
        </w:rPr>
        <w:drawing>
          <wp:anchor distT="0" distB="0" distL="114300" distR="114300" simplePos="0" relativeHeight="251660288" behindDoc="1" locked="0" layoutInCell="1" allowOverlap="1" wp14:anchorId="55AD066C" wp14:editId="07C213D9">
            <wp:simplePos x="0" y="0"/>
            <wp:positionH relativeFrom="column">
              <wp:posOffset>3087370</wp:posOffset>
            </wp:positionH>
            <wp:positionV relativeFrom="paragraph">
              <wp:posOffset>4445</wp:posOffset>
            </wp:positionV>
            <wp:extent cx="2955925" cy="1971040"/>
            <wp:effectExtent l="0" t="0" r="3175" b="0"/>
            <wp:wrapTight wrapText="bothSides">
              <wp:wrapPolygon edited="0">
                <wp:start x="0" y="0"/>
                <wp:lineTo x="0" y="21433"/>
                <wp:lineTo x="21530" y="21433"/>
                <wp:lineTo x="21530" y="0"/>
                <wp:lineTo x="0" y="0"/>
              </wp:wrapPolygon>
            </wp:wrapTight>
            <wp:docPr id="559531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592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Containers/UBF8T346G9.ms/WebArchiveCopyPasteTempFiles/com.microsoft.Word/hallucination_eval_untrained_confidence_hist.png" \* MERGEFORMATINET </w:instrText>
      </w:r>
      <w:r w:rsidRPr="009C50CA">
        <w:rPr>
          <w:rFonts w:ascii="Times New Roman" w:hAnsi="Times New Roman" w:cs="Times New Roman"/>
        </w:rPr>
        <w:fldChar w:fldCharType="separate"/>
      </w:r>
      <w:r w:rsidRPr="009C50CA">
        <w:rPr>
          <w:rFonts w:ascii="Times New Roman" w:hAnsi="Times New Roman" w:cs="Times New Roman"/>
          <w:noProof/>
        </w:rPr>
        <w:drawing>
          <wp:inline distT="0" distB="0" distL="0" distR="0" wp14:anchorId="553A01C5" wp14:editId="36C6E814">
            <wp:extent cx="2929305" cy="1954060"/>
            <wp:effectExtent l="0" t="0" r="4445" b="1905"/>
            <wp:docPr id="2145205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2453" cy="1976172"/>
                    </a:xfrm>
                    <a:prstGeom prst="rect">
                      <a:avLst/>
                    </a:prstGeom>
                    <a:noFill/>
                    <a:ln>
                      <a:noFill/>
                    </a:ln>
                  </pic:spPr>
                </pic:pic>
              </a:graphicData>
            </a:graphic>
          </wp:inline>
        </w:drawing>
      </w:r>
      <w:r w:rsidRPr="009C50CA">
        <w:rPr>
          <w:rFonts w:ascii="Times New Roman" w:hAnsi="Times New Roman" w:cs="Times New Roman"/>
        </w:rPr>
        <w:fldChar w:fldCharType="end"/>
      </w:r>
      <w:r w:rsidRPr="009C50CA">
        <w:rPr>
          <w:rFonts w:ascii="Times New Roman" w:hAnsi="Times New Roman" w:cs="Times New Roman"/>
        </w:rPr>
        <w:t xml:space="preserve"> </w:t>
      </w:r>
    </w:p>
    <w:p w14:paraId="60645137" w14:textId="28CFC12D" w:rsidR="00B92CF5" w:rsidRPr="00B92CF5" w:rsidRDefault="00B92CF5" w:rsidP="009C50CA">
      <w:pPr>
        <w:spacing w:line="360" w:lineRule="auto"/>
        <w:rPr>
          <w:rFonts w:ascii="Times New Roman" w:hAnsi="Times New Roman" w:cs="Times New Roman"/>
          <w:i/>
          <w:iCs/>
        </w:rPr>
      </w:pPr>
      <w:r>
        <w:rPr>
          <w:rFonts w:ascii="Times New Roman" w:hAnsi="Times New Roman" w:cs="Times New Roman"/>
          <w:i/>
          <w:iCs/>
        </w:rPr>
        <w:t>D</w:t>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t>C</w:t>
      </w:r>
    </w:p>
    <w:p w14:paraId="50C6503B" w14:textId="77777777" w:rsidR="00FF362B" w:rsidRPr="009C50CA" w:rsidRDefault="00FF362B" w:rsidP="009C50CA">
      <w:pPr>
        <w:spacing w:line="360" w:lineRule="auto"/>
        <w:rPr>
          <w:rFonts w:ascii="Times New Roman" w:hAnsi="Times New Roman" w:cs="Times New Roman"/>
        </w:rPr>
      </w:pPr>
      <w:r w:rsidRPr="009C50CA">
        <w:rPr>
          <w:rFonts w:ascii="Times New Roman" w:hAnsi="Times New Roman" w:cs="Times New Roman"/>
          <w:noProof/>
        </w:rPr>
        <w:drawing>
          <wp:anchor distT="0" distB="0" distL="114300" distR="114300" simplePos="0" relativeHeight="251661312" behindDoc="1" locked="0" layoutInCell="1" allowOverlap="1" wp14:anchorId="2C55E5CE" wp14:editId="1AD349E7">
            <wp:simplePos x="0" y="0"/>
            <wp:positionH relativeFrom="column">
              <wp:posOffset>3213100</wp:posOffset>
            </wp:positionH>
            <wp:positionV relativeFrom="paragraph">
              <wp:posOffset>68042</wp:posOffset>
            </wp:positionV>
            <wp:extent cx="2829560" cy="1885950"/>
            <wp:effectExtent l="0" t="0" r="2540" b="6350"/>
            <wp:wrapTight wrapText="bothSides">
              <wp:wrapPolygon edited="0">
                <wp:start x="0" y="0"/>
                <wp:lineTo x="0" y="21527"/>
                <wp:lineTo x="21522" y="21527"/>
                <wp:lineTo x="21522" y="0"/>
                <wp:lineTo x="0" y="0"/>
              </wp:wrapPolygon>
            </wp:wrapTight>
            <wp:docPr id="1458414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956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Containers/UBF8T346G9.ms/WebArchiveCopyPasteTempFiles/com.microsoft.Word/hallucination_eval_trained_confidence_hist.png" \* MERGEFORMATINET </w:instrText>
      </w:r>
      <w:r w:rsidRPr="009C50CA">
        <w:rPr>
          <w:rFonts w:ascii="Times New Roman" w:hAnsi="Times New Roman" w:cs="Times New Roman"/>
        </w:rPr>
        <w:fldChar w:fldCharType="separate"/>
      </w:r>
      <w:r w:rsidRPr="009C50CA">
        <w:rPr>
          <w:rFonts w:ascii="Times New Roman" w:hAnsi="Times New Roman" w:cs="Times New Roman"/>
          <w:noProof/>
        </w:rPr>
        <w:drawing>
          <wp:inline distT="0" distB="0" distL="0" distR="0" wp14:anchorId="4F9EA703" wp14:editId="555AE36A">
            <wp:extent cx="2980592" cy="1988272"/>
            <wp:effectExtent l="0" t="0" r="4445" b="5715"/>
            <wp:docPr id="1357093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6863" cy="2005796"/>
                    </a:xfrm>
                    <a:prstGeom prst="rect">
                      <a:avLst/>
                    </a:prstGeom>
                    <a:noFill/>
                    <a:ln>
                      <a:noFill/>
                    </a:ln>
                  </pic:spPr>
                </pic:pic>
              </a:graphicData>
            </a:graphic>
          </wp:inline>
        </w:drawing>
      </w:r>
      <w:r w:rsidRPr="009C50CA">
        <w:rPr>
          <w:rFonts w:ascii="Times New Roman" w:hAnsi="Times New Roman" w:cs="Times New Roman"/>
        </w:rPr>
        <w:fldChar w:fldCharType="end"/>
      </w:r>
      <w:r w:rsidRPr="009C50CA">
        <w:rPr>
          <w:rFonts w:ascii="Times New Roman" w:hAnsi="Times New Roman" w:cs="Times New Roman"/>
        </w:rPr>
        <w:t xml:space="preserve"> </w:t>
      </w:r>
    </w:p>
    <w:p w14:paraId="46482B25" w14:textId="2B2B0231" w:rsidR="00FF362B" w:rsidRPr="009C50CA" w:rsidRDefault="00FF362B" w:rsidP="009C50CA">
      <w:pPr>
        <w:spacing w:line="360" w:lineRule="auto"/>
        <w:rPr>
          <w:rFonts w:ascii="Times New Roman" w:hAnsi="Times New Roman" w:cs="Times New Roman"/>
        </w:rPr>
      </w:pPr>
      <w:r w:rsidRPr="009C50CA">
        <w:rPr>
          <w:rFonts w:ascii="Times New Roman" w:hAnsi="Times New Roman" w:cs="Times New Roman"/>
          <w:i/>
          <w:iCs/>
        </w:rPr>
        <w:t xml:space="preserve">Figure </w:t>
      </w:r>
      <w:r w:rsidR="00B92CF5">
        <w:rPr>
          <w:rFonts w:ascii="Times New Roman" w:hAnsi="Times New Roman" w:cs="Times New Roman"/>
          <w:i/>
          <w:iCs/>
        </w:rPr>
        <w:t>4</w:t>
      </w:r>
      <w:r w:rsidRPr="009C50CA">
        <w:rPr>
          <w:rFonts w:ascii="Times New Roman" w:hAnsi="Times New Roman" w:cs="Times New Roman"/>
          <w:i/>
          <w:iCs/>
        </w:rPr>
        <w:t xml:space="preserve"> – (clockwise A-D) – </w:t>
      </w:r>
      <w:r w:rsidR="00B92CF5">
        <w:rPr>
          <w:rFonts w:ascii="Times New Roman" w:hAnsi="Times New Roman" w:cs="Times New Roman"/>
          <w:i/>
          <w:iCs/>
        </w:rPr>
        <w:t xml:space="preserve">(A) </w:t>
      </w:r>
      <w:r w:rsidRPr="009C50CA">
        <w:rPr>
          <w:rFonts w:ascii="Times New Roman" w:hAnsi="Times New Roman" w:cs="Times New Roman"/>
          <w:i/>
          <w:iCs/>
        </w:rPr>
        <w:t>Confidence</w:t>
      </w:r>
      <w:r w:rsidR="00B92CF5">
        <w:rPr>
          <w:rFonts w:ascii="Times New Roman" w:hAnsi="Times New Roman" w:cs="Times New Roman"/>
          <w:i/>
          <w:iCs/>
        </w:rPr>
        <w:t xml:space="preserve"> of untrained Hallucination detection model, (B) uncertainty of untrained model, (C) Uncertainty of trained model, (D) Confidence of trained model</w:t>
      </w:r>
    </w:p>
    <w:p w14:paraId="59D11A4C" w14:textId="70FA88C8" w:rsidR="00383400" w:rsidRPr="009C50CA" w:rsidRDefault="00383400"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3.3 RAG Experiments vs Baseline</w:t>
      </w:r>
    </w:p>
    <w:p w14:paraId="7E4942FF" w14:textId="106D7599" w:rsidR="00383400" w:rsidRPr="009C50CA" w:rsidRDefault="00624B97"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We compared </w:t>
      </w:r>
      <w:r w:rsidR="00BA23A2" w:rsidRPr="009C50CA">
        <w:rPr>
          <w:rFonts w:ascii="Times New Roman" w:hAnsi="Times New Roman" w:cs="Times New Roman"/>
          <w:color w:val="000000" w:themeColor="text1"/>
        </w:rPr>
        <w:t xml:space="preserve">baseline inference to four different RAG implementations: naïve retrieval with K=1, naïve retrieval with K=3, hybrid reranking with K=1, and hybrid reranking with K=3 (Fig </w:t>
      </w:r>
      <w:r w:rsidR="00B473EF">
        <w:rPr>
          <w:rFonts w:ascii="Times New Roman" w:hAnsi="Times New Roman" w:cs="Times New Roman"/>
          <w:color w:val="000000" w:themeColor="text1"/>
        </w:rPr>
        <w:t>5</w:t>
      </w:r>
      <w:r w:rsidR="00BA23A2" w:rsidRPr="009C50CA">
        <w:rPr>
          <w:rFonts w:ascii="Times New Roman" w:hAnsi="Times New Roman" w:cs="Times New Roman"/>
          <w:color w:val="000000" w:themeColor="text1"/>
        </w:rPr>
        <w:t xml:space="preserve">). Baseline performance was poor, with a hallucination rate of 50.4% across 540 test summaries. All RAG variants improved performance by at least 50%, with best result </w:t>
      </w:r>
      <w:r w:rsidR="00EC47E8" w:rsidRPr="009C50CA">
        <w:rPr>
          <w:rFonts w:ascii="Times New Roman" w:hAnsi="Times New Roman" w:cs="Times New Roman"/>
          <w:color w:val="000000" w:themeColor="text1"/>
        </w:rPr>
        <w:t xml:space="preserve">observed for hybrid reranking with K=3, which reduced hallucinations to </w:t>
      </w:r>
      <w:r w:rsidR="00EC47E8" w:rsidRPr="009C50CA">
        <w:rPr>
          <w:rFonts w:ascii="Times New Roman" w:hAnsi="Times New Roman" w:cs="Times New Roman"/>
          <w:b/>
          <w:bCs/>
          <w:color w:val="000000" w:themeColor="text1"/>
        </w:rPr>
        <w:t>12.2%</w:t>
      </w:r>
      <w:r w:rsidR="00EC47E8" w:rsidRPr="009C50CA">
        <w:rPr>
          <w:rFonts w:ascii="Times New Roman" w:hAnsi="Times New Roman" w:cs="Times New Roman"/>
          <w:color w:val="000000" w:themeColor="text1"/>
        </w:rPr>
        <w:t xml:space="preserve"> (75.8% reduction). Naïve retrieval with K=3 achieved a similar reduction (</w:t>
      </w:r>
      <w:r w:rsidR="00EC47E8" w:rsidRPr="009C50CA">
        <w:rPr>
          <w:rFonts w:ascii="Times New Roman" w:hAnsi="Times New Roman" w:cs="Times New Roman"/>
          <w:b/>
          <w:bCs/>
          <w:color w:val="000000" w:themeColor="text1"/>
        </w:rPr>
        <w:t>13.2%</w:t>
      </w:r>
      <w:r w:rsidR="00EC47E8" w:rsidRPr="009C50CA">
        <w:rPr>
          <w:rFonts w:ascii="Times New Roman" w:hAnsi="Times New Roman" w:cs="Times New Roman"/>
          <w:color w:val="000000" w:themeColor="text1"/>
        </w:rPr>
        <w:t xml:space="preserve">, 73.8% reduction), whereas hybrid reranking with K=1 had the smallest improvement (hallucination rate 24.4%, 51.5% reduction). These results indicate that increasing the number of retrieved documents (K=3) provided more consistent improvements than reranking alone. </w:t>
      </w:r>
    </w:p>
    <w:p w14:paraId="2F25277C" w14:textId="66C69866" w:rsidR="00EC47E8" w:rsidRPr="009C50CA" w:rsidRDefault="00EC47E8" w:rsidP="009C50CA">
      <w:pPr>
        <w:spacing w:line="360" w:lineRule="auto"/>
        <w:rPr>
          <w:rFonts w:ascii="Times New Roman" w:hAnsi="Times New Roman" w:cs="Times New Roman"/>
          <w:color w:val="000000" w:themeColor="text1"/>
        </w:rPr>
      </w:pPr>
      <w:r w:rsidRPr="009C50CA">
        <w:rPr>
          <w:rFonts w:ascii="Times New Roman" w:hAnsi="Times New Roman" w:cs="Times New Roman"/>
          <w:noProof/>
          <w:color w:val="000000" w:themeColor="text1"/>
        </w:rPr>
        <w:lastRenderedPageBreak/>
        <w:drawing>
          <wp:inline distT="0" distB="0" distL="0" distR="0" wp14:anchorId="6BD1811B" wp14:editId="23492FA7">
            <wp:extent cx="5730651" cy="3263462"/>
            <wp:effectExtent l="0" t="0" r="0" b="635"/>
            <wp:docPr id="104" name="Picture 103">
              <a:extLst xmlns:a="http://schemas.openxmlformats.org/drawingml/2006/main">
                <a:ext uri="{FF2B5EF4-FFF2-40B4-BE49-F238E27FC236}">
                  <a16:creationId xmlns:a16="http://schemas.microsoft.com/office/drawing/2014/main" id="{08AF031C-93AE-7241-898F-70EB502EB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a:extLst>
                        <a:ext uri="{FF2B5EF4-FFF2-40B4-BE49-F238E27FC236}">
                          <a16:creationId xmlns:a16="http://schemas.microsoft.com/office/drawing/2014/main" id="{08AF031C-93AE-7241-898F-70EB502EB05E}"/>
                        </a:ext>
                      </a:extLst>
                    </pic:cNvPr>
                    <pic:cNvPicPr>
                      <a:picLocks noChangeAspect="1"/>
                    </pic:cNvPicPr>
                  </pic:nvPicPr>
                  <pic:blipFill>
                    <a:blip r:embed="rId23"/>
                    <a:stretch>
                      <a:fillRect/>
                    </a:stretch>
                  </pic:blipFill>
                  <pic:spPr>
                    <a:xfrm>
                      <a:off x="0" y="0"/>
                      <a:ext cx="5757204" cy="3278583"/>
                    </a:xfrm>
                    <a:prstGeom prst="rect">
                      <a:avLst/>
                    </a:prstGeom>
                  </pic:spPr>
                </pic:pic>
              </a:graphicData>
            </a:graphic>
          </wp:inline>
        </w:drawing>
      </w:r>
    </w:p>
    <w:p w14:paraId="3D88C414" w14:textId="42469EF7" w:rsidR="006F67D2" w:rsidRDefault="00EC47E8"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t xml:space="preserve">Figure </w:t>
      </w:r>
      <w:r w:rsidR="00B473EF">
        <w:rPr>
          <w:rFonts w:ascii="Times New Roman" w:hAnsi="Times New Roman" w:cs="Times New Roman"/>
          <w:i/>
          <w:iCs/>
          <w:color w:val="000000" w:themeColor="text1"/>
        </w:rPr>
        <w:t>5</w:t>
      </w:r>
      <w:r w:rsidRPr="009C50CA">
        <w:rPr>
          <w:rFonts w:ascii="Times New Roman" w:hAnsi="Times New Roman" w:cs="Times New Roman"/>
          <w:i/>
          <w:iCs/>
          <w:color w:val="000000" w:themeColor="text1"/>
        </w:rPr>
        <w:t xml:space="preserve"> – Hallucination Rates across RAG implementations (N=540)</w:t>
      </w:r>
    </w:p>
    <w:p w14:paraId="445C45A9" w14:textId="77777777" w:rsidR="009C50CA" w:rsidRPr="009C50CA" w:rsidRDefault="009C50CA" w:rsidP="009C50CA">
      <w:pPr>
        <w:spacing w:line="360" w:lineRule="auto"/>
        <w:rPr>
          <w:rFonts w:ascii="Times New Roman" w:hAnsi="Times New Roman" w:cs="Times New Roman"/>
          <w:i/>
          <w:iCs/>
          <w:color w:val="000000" w:themeColor="text1"/>
        </w:rPr>
      </w:pPr>
    </w:p>
    <w:p w14:paraId="748AFC7E" w14:textId="765A8638" w:rsidR="00EC47E8" w:rsidRPr="009C50CA" w:rsidRDefault="00035CE4"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3.4</w:t>
      </w:r>
      <w:r w:rsidR="006F67D2" w:rsidRPr="009C50CA">
        <w:rPr>
          <w:rFonts w:ascii="Times New Roman" w:hAnsi="Times New Roman" w:cs="Times New Roman"/>
          <w:b/>
          <w:bCs/>
          <w:color w:val="000000" w:themeColor="text1"/>
        </w:rPr>
        <w:t xml:space="preserve"> LoRA vs RAG K=3 </w:t>
      </w:r>
      <w:r w:rsidR="0096495A">
        <w:rPr>
          <w:rFonts w:ascii="Times New Roman" w:hAnsi="Times New Roman" w:cs="Times New Roman"/>
          <w:b/>
          <w:bCs/>
          <w:color w:val="000000" w:themeColor="text1"/>
        </w:rPr>
        <w:t xml:space="preserve">Reranked </w:t>
      </w:r>
      <w:r w:rsidR="006F67D2" w:rsidRPr="009C50CA">
        <w:rPr>
          <w:rFonts w:ascii="Times New Roman" w:hAnsi="Times New Roman" w:cs="Times New Roman"/>
          <w:b/>
          <w:bCs/>
          <w:color w:val="000000" w:themeColor="text1"/>
        </w:rPr>
        <w:t>vs Baseline</w:t>
      </w:r>
    </w:p>
    <w:p w14:paraId="1286890F" w14:textId="708510F3" w:rsidR="006F67D2" w:rsidRPr="009C50CA" w:rsidRDefault="006F67D2"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We then fine-tuned the base Llama3.2 model using LoRA (section 2.11). Training was conducted on 3,000 samples that were statically pre-enriched using the hybrid RAG </w:t>
      </w:r>
      <w:proofErr w:type="spellStart"/>
      <w:r w:rsidRPr="009C50CA">
        <w:rPr>
          <w:rFonts w:ascii="Times New Roman" w:hAnsi="Times New Roman" w:cs="Times New Roman"/>
          <w:color w:val="000000" w:themeColor="text1"/>
        </w:rPr>
        <w:t>rerank</w:t>
      </w:r>
      <w:proofErr w:type="spellEnd"/>
      <w:r w:rsidRPr="009C50CA">
        <w:rPr>
          <w:rFonts w:ascii="Times New Roman" w:hAnsi="Times New Roman" w:cs="Times New Roman"/>
          <w:color w:val="000000" w:themeColor="text1"/>
        </w:rPr>
        <w:t xml:space="preserve"> K=3 strategy as part of the full pipeline design (Figure 1). Training cross-entropy loss decreased steadily from 1.</w:t>
      </w:r>
      <w:r w:rsidR="00A53696" w:rsidRPr="009C50CA">
        <w:rPr>
          <w:rFonts w:ascii="Times New Roman" w:hAnsi="Times New Roman" w:cs="Times New Roman"/>
          <w:color w:val="000000" w:themeColor="text1"/>
        </w:rPr>
        <w:t>253</w:t>
      </w:r>
      <w:r w:rsidRPr="009C50CA">
        <w:rPr>
          <w:rFonts w:ascii="Times New Roman" w:hAnsi="Times New Roman" w:cs="Times New Roman"/>
          <w:color w:val="000000" w:themeColor="text1"/>
        </w:rPr>
        <w:t>, plateauing at 0.8</w:t>
      </w:r>
      <w:r w:rsidR="00A53696" w:rsidRPr="009C50CA">
        <w:rPr>
          <w:rFonts w:ascii="Times New Roman" w:hAnsi="Times New Roman" w:cs="Times New Roman"/>
          <w:color w:val="000000" w:themeColor="text1"/>
        </w:rPr>
        <w:t>6</w:t>
      </w:r>
      <w:r w:rsidRPr="009C50CA">
        <w:rPr>
          <w:rFonts w:ascii="Times New Roman" w:hAnsi="Times New Roman" w:cs="Times New Roman"/>
          <w:color w:val="000000" w:themeColor="text1"/>
        </w:rPr>
        <w:t xml:space="preserve"> by epoch 1</w:t>
      </w:r>
      <w:r w:rsidR="00A53696" w:rsidRPr="009C50CA">
        <w:rPr>
          <w:rFonts w:ascii="Times New Roman" w:hAnsi="Times New Roman" w:cs="Times New Roman"/>
          <w:color w:val="000000" w:themeColor="text1"/>
        </w:rPr>
        <w:t>0</w:t>
      </w:r>
      <w:r w:rsidRPr="009C50CA">
        <w:rPr>
          <w:rFonts w:ascii="Times New Roman" w:hAnsi="Times New Roman" w:cs="Times New Roman"/>
          <w:color w:val="000000" w:themeColor="text1"/>
        </w:rPr>
        <w:t xml:space="preserve"> (Fig. </w:t>
      </w:r>
      <w:r w:rsidR="00B473EF">
        <w:rPr>
          <w:rFonts w:ascii="Times New Roman" w:hAnsi="Times New Roman" w:cs="Times New Roman"/>
          <w:color w:val="000000" w:themeColor="text1"/>
        </w:rPr>
        <w:t>6</w:t>
      </w:r>
      <w:r w:rsidRPr="009C50CA">
        <w:rPr>
          <w:rFonts w:ascii="Times New Roman" w:hAnsi="Times New Roman" w:cs="Times New Roman"/>
          <w:color w:val="000000" w:themeColor="text1"/>
        </w:rPr>
        <w:t xml:space="preserve">). </w:t>
      </w:r>
    </w:p>
    <w:p w14:paraId="685021B3" w14:textId="571E122C" w:rsidR="00A3344C" w:rsidRPr="009C50CA" w:rsidRDefault="009C50CA" w:rsidP="009C50CA">
      <w:pPr>
        <w:spacing w:line="360" w:lineRule="auto"/>
        <w:rPr>
          <w:rFonts w:ascii="Times New Roman" w:hAnsi="Times New Roman" w:cs="Times New Roman"/>
          <w:i/>
          <w:iCs/>
        </w:rPr>
      </w:pPr>
      <w:r w:rsidRPr="009C50CA">
        <w:rPr>
          <w:rFonts w:ascii="Times New Roman" w:hAnsi="Times New Roman" w:cs="Times New Roman"/>
          <w:noProof/>
        </w:rPr>
        <w:drawing>
          <wp:anchor distT="0" distB="0" distL="114300" distR="114300" simplePos="0" relativeHeight="251663360" behindDoc="1" locked="0" layoutInCell="1" allowOverlap="1" wp14:anchorId="752615E5" wp14:editId="44C76DEE">
            <wp:simplePos x="0" y="0"/>
            <wp:positionH relativeFrom="column">
              <wp:posOffset>0</wp:posOffset>
            </wp:positionH>
            <wp:positionV relativeFrom="paragraph">
              <wp:posOffset>0</wp:posOffset>
            </wp:positionV>
            <wp:extent cx="5731510" cy="2498725"/>
            <wp:effectExtent l="0" t="0" r="0" b="3175"/>
            <wp:wrapTight wrapText="bothSides">
              <wp:wrapPolygon edited="0">
                <wp:start x="0" y="0"/>
                <wp:lineTo x="0" y="21518"/>
                <wp:lineTo x="21538" y="21518"/>
                <wp:lineTo x="21538" y="0"/>
                <wp:lineTo x="0" y="0"/>
              </wp:wrapPolygon>
            </wp:wrapTight>
            <wp:docPr id="895579893"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3344C" w:rsidRPr="009C50CA">
        <w:rPr>
          <w:rFonts w:ascii="Times New Roman" w:hAnsi="Times New Roman" w:cs="Times New Roman"/>
        </w:rPr>
        <w:fldChar w:fldCharType="begin"/>
      </w:r>
      <w:r w:rsidR="00A3344C" w:rsidRPr="009C50CA">
        <w:rPr>
          <w:rFonts w:ascii="Times New Roman" w:hAnsi="Times New Roman" w:cs="Times New Roman"/>
        </w:rPr>
        <w:instrText xml:space="preserve"> INCLUDEPICTURE "/Users/damandeepkharoud/Library/Group Containers/UBF8T346G9.ms/WebArchiveCopyPasteTempFiles/com.microsoft.Word/content?id=file-WK1Gd2va9eog5LnqfXkEc4&amp;ts=487872&amp;p=fs&amp;cid=1&amp;sig=bffaea4a449286b2787c8cfa190c93d630bc84532b2498dcb754036f7009ff93" \* MERGEFORMATINET </w:instrText>
      </w:r>
      <w:r w:rsidR="00000000">
        <w:rPr>
          <w:rFonts w:ascii="Times New Roman" w:hAnsi="Times New Roman" w:cs="Times New Roman"/>
        </w:rPr>
        <w:fldChar w:fldCharType="separate"/>
      </w:r>
      <w:r w:rsidR="00A3344C" w:rsidRPr="009C50CA">
        <w:rPr>
          <w:rFonts w:ascii="Times New Roman" w:hAnsi="Times New Roman" w:cs="Times New Roman"/>
        </w:rPr>
        <w:fldChar w:fldCharType="end"/>
      </w:r>
      <w:r w:rsidR="00A3344C" w:rsidRPr="009C50CA">
        <w:rPr>
          <w:rFonts w:ascii="Times New Roman" w:hAnsi="Times New Roman" w:cs="Times New Roman"/>
          <w:i/>
          <w:iCs/>
        </w:rPr>
        <w:t xml:space="preserve">Figure </w:t>
      </w:r>
      <w:r w:rsidR="00B473EF">
        <w:rPr>
          <w:rFonts w:ascii="Times New Roman" w:hAnsi="Times New Roman" w:cs="Times New Roman"/>
          <w:i/>
          <w:iCs/>
        </w:rPr>
        <w:t>6</w:t>
      </w:r>
      <w:r w:rsidR="00A3344C" w:rsidRPr="009C50CA">
        <w:rPr>
          <w:rFonts w:ascii="Times New Roman" w:hAnsi="Times New Roman" w:cs="Times New Roman"/>
          <w:i/>
          <w:iCs/>
        </w:rPr>
        <w:t xml:space="preserve"> – Training Loss graph</w:t>
      </w:r>
    </w:p>
    <w:p w14:paraId="20ECC376" w14:textId="07C1F93D" w:rsidR="006F67D2" w:rsidRPr="009C50CA" w:rsidRDefault="006F67D2"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When evaluated with the hallucination detection model, the LoRA-adapted model unexpected</w:t>
      </w:r>
      <w:r w:rsidR="00ED2059" w:rsidRPr="009C50CA">
        <w:rPr>
          <w:rFonts w:ascii="Times New Roman" w:hAnsi="Times New Roman" w:cs="Times New Roman"/>
          <w:color w:val="000000" w:themeColor="text1"/>
        </w:rPr>
        <w:t>ly</w:t>
      </w:r>
      <w:r w:rsidRPr="009C50CA">
        <w:rPr>
          <w:rFonts w:ascii="Times New Roman" w:hAnsi="Times New Roman" w:cs="Times New Roman"/>
          <w:color w:val="000000" w:themeColor="text1"/>
        </w:rPr>
        <w:t xml:space="preserve"> achieved only marginal improvements over baseline and performed considerably worse than all RAG </w:t>
      </w:r>
      <w:r w:rsidRPr="009C50CA">
        <w:rPr>
          <w:rFonts w:ascii="Times New Roman" w:hAnsi="Times New Roman" w:cs="Times New Roman"/>
          <w:color w:val="000000" w:themeColor="text1"/>
        </w:rPr>
        <w:lastRenderedPageBreak/>
        <w:t xml:space="preserve">variants, with a detected hallucination rate of 49.1% (Fig </w:t>
      </w:r>
      <w:r w:rsidR="00B473EF">
        <w:rPr>
          <w:rFonts w:ascii="Times New Roman" w:hAnsi="Times New Roman" w:cs="Times New Roman"/>
          <w:color w:val="000000" w:themeColor="text1"/>
        </w:rPr>
        <w:t>8</w:t>
      </w:r>
      <w:r w:rsidRPr="009C50CA">
        <w:rPr>
          <w:rFonts w:ascii="Times New Roman" w:hAnsi="Times New Roman" w:cs="Times New Roman"/>
          <w:color w:val="000000" w:themeColor="text1"/>
        </w:rPr>
        <w:t xml:space="preserve">). The associated classifier confidence distribution collapsed into a unimodal peak (p=0.5) (Fig </w:t>
      </w:r>
      <w:r w:rsidR="00B473EF">
        <w:rPr>
          <w:rFonts w:ascii="Times New Roman" w:hAnsi="Times New Roman" w:cs="Times New Roman"/>
          <w:color w:val="000000" w:themeColor="text1"/>
        </w:rPr>
        <w:t>7</w:t>
      </w:r>
      <w:r w:rsidRPr="009C50CA">
        <w:rPr>
          <w:rFonts w:ascii="Times New Roman" w:hAnsi="Times New Roman" w:cs="Times New Roman"/>
          <w:color w:val="000000" w:themeColor="text1"/>
        </w:rPr>
        <w:t>-A,B), suggesti</w:t>
      </w:r>
      <w:r w:rsidR="00ED2059" w:rsidRPr="009C50CA">
        <w:rPr>
          <w:rFonts w:ascii="Times New Roman" w:hAnsi="Times New Roman" w:cs="Times New Roman"/>
          <w:color w:val="000000" w:themeColor="text1"/>
        </w:rPr>
        <w:t xml:space="preserve">ng </w:t>
      </w:r>
      <w:r w:rsidRPr="009C50CA">
        <w:rPr>
          <w:rFonts w:ascii="Times New Roman" w:hAnsi="Times New Roman" w:cs="Times New Roman"/>
          <w:color w:val="000000" w:themeColor="text1"/>
        </w:rPr>
        <w:t>poor calibration against the automated detection labels indicating a ‘domain-shift’ in the generated summaries from the model</w:t>
      </w:r>
      <w:r w:rsidR="00D2230B" w:rsidRPr="009C50CA">
        <w:rPr>
          <w:rFonts w:ascii="Times New Roman" w:hAnsi="Times New Roman" w:cs="Times New Roman"/>
          <w:color w:val="000000" w:themeColor="text1"/>
        </w:rPr>
        <w:t xml:space="preserve"> (Table 5)</w:t>
      </w:r>
      <w:r w:rsidR="00D2230B"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{"citationID":"9y82i9GG","properties":{"formattedCitation":"[35]","plainCitation":"[35]","noteIndex":0},"citationItems":[{"id":90,"uris":["http://zotero.org/users/local/Jdnp3VbZ/items/F8S389CE"],"itemData":{"id":90,"type":"webpage","title":"Controlling Out-of-Domain Gaps in LLMs for Genre Classification and Generated Text Detection | PromptLayer","URL":"https://www.promptlayer.com/research-papers/closing-the-gap-llms-and-out-of-domain-performance","accessed":{"date-parts":[["2025",8,28]]}}}],"schema":"https://github.com/citation-style-language/schema/raw/master/csl-citation.json"} </w:instrText>
      </w:r>
      <w:r w:rsidR="00D2230B"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[35]</w:t>
      </w:r>
      <w:r w:rsidR="00D2230B"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w:t>
      </w:r>
    </w:p>
    <w:tbl>
      <w:tblPr>
        <w:tblStyle w:val="TableGrid"/>
        <w:tblW w:w="0" w:type="auto"/>
        <w:tblLook w:val="04A0" w:firstRow="1" w:lastRow="0" w:firstColumn="1" w:lastColumn="0" w:noHBand="0" w:noVBand="1"/>
      </w:tblPr>
      <w:tblGrid>
        <w:gridCol w:w="4508"/>
        <w:gridCol w:w="4508"/>
      </w:tblGrid>
      <w:tr w:rsidR="00D2230B" w:rsidRPr="009C50CA" w14:paraId="67413D59" w14:textId="77777777" w:rsidTr="00FF69F7">
        <w:tc>
          <w:tcPr>
            <w:tcW w:w="4508" w:type="dxa"/>
          </w:tcPr>
          <w:p w14:paraId="76DC81AE" w14:textId="77777777" w:rsidR="00D2230B" w:rsidRPr="009C50CA" w:rsidRDefault="00D2230B" w:rsidP="009C50CA">
            <w:pPr>
              <w:spacing w:line="360" w:lineRule="auto"/>
              <w:jc w:val="center"/>
              <w:rPr>
                <w:rFonts w:ascii="Times New Roman" w:hAnsi="Times New Roman" w:cs="Times New Roman"/>
                <w:b/>
                <w:bCs/>
                <w:color w:val="000000" w:themeColor="text1"/>
              </w:rPr>
            </w:pPr>
            <w:r w:rsidRPr="009C50CA">
              <w:rPr>
                <w:rFonts w:ascii="Times New Roman" w:hAnsi="Times New Roman" w:cs="Times New Roman"/>
                <w:b/>
                <w:bCs/>
                <w:color w:val="000000" w:themeColor="text1"/>
              </w:rPr>
              <w:t xml:space="preserve">Baseline </w:t>
            </w:r>
          </w:p>
        </w:tc>
        <w:tc>
          <w:tcPr>
            <w:tcW w:w="4508" w:type="dxa"/>
          </w:tcPr>
          <w:p w14:paraId="0467D9CA"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Here's a summary of the cardiac MRI study based on the provided report:</w:t>
            </w:r>
          </w:p>
          <w:p w14:paraId="1F1ACB50" w14:textId="77777777" w:rsidR="00D2230B" w:rsidRPr="009C50CA" w:rsidRDefault="00D2230B" w:rsidP="009C50CA">
            <w:pPr>
              <w:spacing w:line="360" w:lineRule="auto"/>
              <w:rPr>
                <w:rFonts w:ascii="Times New Roman" w:hAnsi="Times New Roman" w:cs="Times New Roman"/>
                <w:color w:val="000000" w:themeColor="text1"/>
              </w:rPr>
            </w:pPr>
          </w:p>
          <w:p w14:paraId="61F686FD"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1. Normal indexed left ventricular end-diastolic volume </w:t>
            </w:r>
            <w:r w:rsidRPr="009C50CA">
              <w:rPr>
                <w:rFonts w:ascii="Times New Roman" w:hAnsi="Times New Roman" w:cs="Times New Roman"/>
                <w:color w:val="FF0000"/>
              </w:rPr>
              <w:t xml:space="preserve">(83ml/m2) </w:t>
            </w:r>
            <w:r w:rsidRPr="009C50CA">
              <w:rPr>
                <w:rFonts w:ascii="Times New Roman" w:hAnsi="Times New Roman" w:cs="Times New Roman"/>
                <w:color w:val="000000" w:themeColor="text1"/>
              </w:rPr>
              <w:t xml:space="preserve">and global systolic function </w:t>
            </w:r>
            <w:r w:rsidRPr="009C50CA">
              <w:rPr>
                <w:rFonts w:ascii="Times New Roman" w:hAnsi="Times New Roman" w:cs="Times New Roman"/>
                <w:color w:val="FF0000"/>
              </w:rPr>
              <w:t>(LVEF=58%)</w:t>
            </w:r>
          </w:p>
          <w:p w14:paraId="49A58A53"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2. Normal indexed right ventricular end-diastolic volume </w:t>
            </w:r>
            <w:r w:rsidRPr="009C50CA">
              <w:rPr>
                <w:rFonts w:ascii="Times New Roman" w:hAnsi="Times New Roman" w:cs="Times New Roman"/>
                <w:color w:val="FF0000"/>
              </w:rPr>
              <w:t xml:space="preserve">(74ml/m2) </w:t>
            </w:r>
            <w:r w:rsidRPr="009C50CA">
              <w:rPr>
                <w:rFonts w:ascii="Times New Roman" w:hAnsi="Times New Roman" w:cs="Times New Roman"/>
                <w:color w:val="000000" w:themeColor="text1"/>
              </w:rPr>
              <w:t xml:space="preserve">and global systolic function </w:t>
            </w:r>
            <w:r w:rsidRPr="009C50CA">
              <w:rPr>
                <w:rFonts w:ascii="Times New Roman" w:hAnsi="Times New Roman" w:cs="Times New Roman"/>
                <w:color w:val="FF0000"/>
              </w:rPr>
              <w:t>(RVEF=51%)</w:t>
            </w:r>
          </w:p>
          <w:p w14:paraId="6EB87A00"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3. No regional wall motion abnormalities, thinning, or aneurysm formation</w:t>
            </w:r>
          </w:p>
          <w:p w14:paraId="362D48C3"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4. No myocardial fibrosis, infiltration, or infarction</w:t>
            </w:r>
          </w:p>
          <w:p w14:paraId="024D36F0"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Impression: A normal cardiac MRI study.</w:t>
            </w:r>
          </w:p>
        </w:tc>
      </w:tr>
      <w:tr w:rsidR="00D2230B" w:rsidRPr="009C50CA" w14:paraId="0799CB4A" w14:textId="77777777" w:rsidTr="00FF69F7">
        <w:tc>
          <w:tcPr>
            <w:tcW w:w="4508" w:type="dxa"/>
          </w:tcPr>
          <w:p w14:paraId="4CDB66F6" w14:textId="77777777" w:rsidR="00D2230B" w:rsidRPr="009C50CA" w:rsidRDefault="00D2230B" w:rsidP="009C50CA">
            <w:pPr>
              <w:spacing w:line="360" w:lineRule="auto"/>
              <w:jc w:val="center"/>
              <w:rPr>
                <w:rFonts w:ascii="Times New Roman" w:hAnsi="Times New Roman" w:cs="Times New Roman"/>
                <w:b/>
                <w:bCs/>
                <w:color w:val="000000" w:themeColor="text1"/>
              </w:rPr>
            </w:pPr>
            <w:r w:rsidRPr="009C50CA">
              <w:rPr>
                <w:rFonts w:ascii="Times New Roman" w:hAnsi="Times New Roman" w:cs="Times New Roman"/>
                <w:b/>
                <w:bCs/>
                <w:color w:val="000000" w:themeColor="text1"/>
              </w:rPr>
              <w:t xml:space="preserve">RAG (K=3 Hybrid Reranked) </w:t>
            </w:r>
          </w:p>
        </w:tc>
        <w:tc>
          <w:tcPr>
            <w:tcW w:w="4508" w:type="dxa"/>
          </w:tcPr>
          <w:p w14:paraId="1809BDDE"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1. Normal indexed LV end-diastolic volume (normal) and global systolic function (LVEF=60%)</w:t>
            </w:r>
          </w:p>
          <w:p w14:paraId="48C5A099"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2. Normal indexed RV end-diastolic volume (normal) and global systolic function (RVEF=50%)</w:t>
            </w:r>
          </w:p>
          <w:p w14:paraId="60AEFB33"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3. Normal wall motion, no regional thinning or aneurysm formation</w:t>
            </w:r>
          </w:p>
          <w:p w14:paraId="33E7C9C4"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4. Normal LV trabeculation pattern</w:t>
            </w:r>
          </w:p>
          <w:p w14:paraId="5E342FCE"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5. Normal aortic root and main pulmonary artery diameter</w:t>
            </w:r>
          </w:p>
          <w:p w14:paraId="131AD63E"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Impression: Normal cardiac MRI study.</w:t>
            </w:r>
          </w:p>
        </w:tc>
      </w:tr>
      <w:tr w:rsidR="00D2230B" w:rsidRPr="009C50CA" w14:paraId="2BDDD0F7" w14:textId="77777777" w:rsidTr="00FF69F7">
        <w:tc>
          <w:tcPr>
            <w:tcW w:w="4508" w:type="dxa"/>
          </w:tcPr>
          <w:p w14:paraId="3218834A" w14:textId="77777777" w:rsidR="00D2230B" w:rsidRPr="009C50CA" w:rsidRDefault="00D2230B" w:rsidP="009C50CA">
            <w:pPr>
              <w:spacing w:line="360" w:lineRule="auto"/>
              <w:jc w:val="center"/>
              <w:rPr>
                <w:rFonts w:ascii="Times New Roman" w:hAnsi="Times New Roman" w:cs="Times New Roman"/>
                <w:b/>
                <w:bCs/>
                <w:color w:val="000000" w:themeColor="text1"/>
              </w:rPr>
            </w:pPr>
            <w:r w:rsidRPr="009C50CA">
              <w:rPr>
                <w:rFonts w:ascii="Times New Roman" w:hAnsi="Times New Roman" w:cs="Times New Roman"/>
                <w:b/>
                <w:bCs/>
                <w:color w:val="000000" w:themeColor="text1"/>
              </w:rPr>
              <w:t>LoRA</w:t>
            </w:r>
          </w:p>
        </w:tc>
        <w:tc>
          <w:tcPr>
            <w:tcW w:w="4508" w:type="dxa"/>
          </w:tcPr>
          <w:p w14:paraId="71718A91" w14:textId="77777777" w:rsidR="00D2230B" w:rsidRPr="009C50CA" w:rsidRDefault="00D2230B"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1. Visually normal LV size with good systolic function (visual LVEF=60%). 2. Visually normal RV size with good systolic function (visual RVEF=50%). 3. No myocardial fibrosis, infiltration or infarction. 4. No significant intracardiac shunt. 5. No regional wall motion </w:t>
            </w:r>
            <w:r w:rsidRPr="009C50CA">
              <w:rPr>
                <w:rFonts w:ascii="Times New Roman" w:hAnsi="Times New Roman" w:cs="Times New Roman"/>
                <w:color w:val="000000" w:themeColor="text1"/>
              </w:rPr>
              <w:lastRenderedPageBreak/>
              <w:t>abnormalities, thinning, or aneurysm formation. In summary, the findings are in keeping with a normal biventricular size and systolic function. No evidence of fibrosis or scar. No evidence of cardiomyopathy.</w:t>
            </w:r>
          </w:p>
        </w:tc>
      </w:tr>
    </w:tbl>
    <w:p w14:paraId="6F001B98" w14:textId="2C434298" w:rsidR="00864C52" w:rsidRPr="009C50CA" w:rsidRDefault="00864C52"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lastRenderedPageBreak/>
        <w:t xml:space="preserve">Table 5 – Example generations of the same findings query (synthetic)  for the Baseline, RAG K=3 Reranked and LoRA models highlight the domain-shift in model inference after fine-tuning. The model output is more expressive (e.g., ‘Normal indexed...’ vs ‘Visually normal...’) and matches ground truth label much more closely. Text in Red are hallucinations.   </w:t>
      </w:r>
    </w:p>
    <w:p w14:paraId="4F53C4CD" w14:textId="45F43A4C" w:rsidR="00A53696" w:rsidRPr="009C50CA" w:rsidRDefault="00A3344C" w:rsidP="009C50CA">
      <w:pPr>
        <w:spacing w:line="360" w:lineRule="auto"/>
        <w:rPr>
          <w:rFonts w:ascii="Times New Roman" w:hAnsi="Times New Roman" w:cs="Times New Roman"/>
          <w:color w:val="000000" w:themeColor="text1"/>
        </w:rPr>
      </w:pPr>
      <w:r w:rsidRPr="009C50CA">
        <w:rPr>
          <w:rFonts w:ascii="Times New Roman" w:hAnsi="Times New Roman" w:cs="Times New Roman"/>
          <w:noProof/>
          <w:color w:val="000000" w:themeColor="text1"/>
        </w:rPr>
        <w:drawing>
          <wp:anchor distT="0" distB="0" distL="114300" distR="114300" simplePos="0" relativeHeight="251665408" behindDoc="1" locked="0" layoutInCell="1" allowOverlap="1" wp14:anchorId="15371763" wp14:editId="6AEB0F54">
            <wp:simplePos x="0" y="0"/>
            <wp:positionH relativeFrom="column">
              <wp:posOffset>0</wp:posOffset>
            </wp:positionH>
            <wp:positionV relativeFrom="paragraph">
              <wp:posOffset>3320415</wp:posOffset>
            </wp:positionV>
            <wp:extent cx="5731510" cy="3580327"/>
            <wp:effectExtent l="0" t="0" r="0" b="1270"/>
            <wp:wrapTight wrapText="bothSides">
              <wp:wrapPolygon edited="0">
                <wp:start x="0" y="0"/>
                <wp:lineTo x="0" y="21531"/>
                <wp:lineTo x="21538" y="21531"/>
                <wp:lineTo x="21538" y="0"/>
                <wp:lineTo x="0" y="0"/>
              </wp:wrapPolygon>
            </wp:wrapTight>
            <wp:docPr id="124" name="Picture 123">
              <a:extLst xmlns:a="http://schemas.openxmlformats.org/drawingml/2006/main">
                <a:ext uri="{FF2B5EF4-FFF2-40B4-BE49-F238E27FC236}">
                  <a16:creationId xmlns:a16="http://schemas.microsoft.com/office/drawing/2014/main" id="{F947872F-D53E-1D4F-B0E0-C9A9E36CA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a:extLst>
                        <a:ext uri="{FF2B5EF4-FFF2-40B4-BE49-F238E27FC236}">
                          <a16:creationId xmlns:a16="http://schemas.microsoft.com/office/drawing/2014/main" id="{F947872F-D53E-1D4F-B0E0-C9A9E36CA23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0327"/>
                    </a:xfrm>
                    <a:prstGeom prst="rect">
                      <a:avLst/>
                    </a:prstGeom>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noProof/>
          <w:color w:val="000000" w:themeColor="text1"/>
        </w:rPr>
        <w:drawing>
          <wp:anchor distT="0" distB="0" distL="114300" distR="114300" simplePos="0" relativeHeight="251664384" behindDoc="1" locked="0" layoutInCell="1" allowOverlap="1" wp14:anchorId="0348A9DF" wp14:editId="644FD2A3">
            <wp:simplePos x="0" y="0"/>
            <wp:positionH relativeFrom="column">
              <wp:posOffset>0</wp:posOffset>
            </wp:positionH>
            <wp:positionV relativeFrom="paragraph">
              <wp:posOffset>508</wp:posOffset>
            </wp:positionV>
            <wp:extent cx="6088730" cy="2563876"/>
            <wp:effectExtent l="0" t="0" r="0" b="1905"/>
            <wp:wrapTight wrapText="bothSides">
              <wp:wrapPolygon edited="0">
                <wp:start x="0" y="0"/>
                <wp:lineTo x="0" y="21509"/>
                <wp:lineTo x="21537" y="21509"/>
                <wp:lineTo x="21537" y="0"/>
                <wp:lineTo x="0" y="0"/>
              </wp:wrapPolygon>
            </wp:wrapTight>
            <wp:docPr id="51597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5332" name=""/>
                    <pic:cNvPicPr/>
                  </pic:nvPicPr>
                  <pic:blipFill rotWithShape="1">
                    <a:blip r:embed="rId26">
                      <a:extLst>
                        <a:ext uri="{28A0092B-C50C-407E-A947-70E740481C1C}">
                          <a14:useLocalDpi xmlns:a14="http://schemas.microsoft.com/office/drawing/2010/main" val="0"/>
                        </a:ext>
                      </a:extLst>
                    </a:blip>
                    <a:srcRect t="5398"/>
                    <a:stretch/>
                  </pic:blipFill>
                  <pic:spPr bwMode="auto">
                    <a:xfrm>
                      <a:off x="0" y="0"/>
                      <a:ext cx="6088730" cy="25638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i/>
          <w:iCs/>
          <w:color w:val="000000" w:themeColor="text1"/>
        </w:rPr>
        <w:t xml:space="preserve">Figure </w:t>
      </w:r>
      <w:r w:rsidR="00B473EF">
        <w:rPr>
          <w:rFonts w:ascii="Times New Roman" w:hAnsi="Times New Roman" w:cs="Times New Roman"/>
          <w:i/>
          <w:iCs/>
          <w:color w:val="000000" w:themeColor="text1"/>
        </w:rPr>
        <w:t>7</w:t>
      </w:r>
      <w:r w:rsidRPr="009C50CA">
        <w:rPr>
          <w:rFonts w:ascii="Times New Roman" w:hAnsi="Times New Roman" w:cs="Times New Roman"/>
          <w:i/>
          <w:iCs/>
          <w:color w:val="000000" w:themeColor="text1"/>
        </w:rPr>
        <w:t xml:space="preserve"> – A (left): confidence distribution of trained model, B (right): confidence distribution on LoRA test set generations. </w:t>
      </w:r>
    </w:p>
    <w:p w14:paraId="20830AA5" w14:textId="0D1505E2" w:rsidR="00A3344C" w:rsidRPr="009C50CA" w:rsidRDefault="00A53696"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lastRenderedPageBreak/>
        <w:t xml:space="preserve">Figure </w:t>
      </w:r>
      <w:r w:rsidR="00B473EF">
        <w:rPr>
          <w:rFonts w:ascii="Times New Roman" w:hAnsi="Times New Roman" w:cs="Times New Roman"/>
          <w:i/>
          <w:iCs/>
          <w:color w:val="000000" w:themeColor="text1"/>
        </w:rPr>
        <w:t>8</w:t>
      </w:r>
      <w:r w:rsidRPr="009C50CA">
        <w:rPr>
          <w:rFonts w:ascii="Times New Roman" w:hAnsi="Times New Roman" w:cs="Times New Roman"/>
          <w:i/>
          <w:iCs/>
          <w:color w:val="000000" w:themeColor="text1"/>
        </w:rPr>
        <w:t xml:space="preserve"> – Automated and Manual Hallucination detection results</w:t>
      </w:r>
    </w:p>
    <w:p w14:paraId="3E3215C0" w14:textId="6CA57854" w:rsidR="006F67D2" w:rsidRPr="009C50CA" w:rsidRDefault="006F67D2"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To verify the performance independently, manual annotation was performed on 100 randomly sampled generations matched across baseline, RAG K=3 </w:t>
      </w:r>
      <w:proofErr w:type="spellStart"/>
      <w:r w:rsidRPr="009C50CA">
        <w:rPr>
          <w:rFonts w:ascii="Times New Roman" w:hAnsi="Times New Roman" w:cs="Times New Roman"/>
          <w:color w:val="000000" w:themeColor="text1"/>
        </w:rPr>
        <w:t>rerank</w:t>
      </w:r>
      <w:proofErr w:type="spellEnd"/>
      <w:r w:rsidRPr="009C50CA">
        <w:rPr>
          <w:rFonts w:ascii="Times New Roman" w:hAnsi="Times New Roman" w:cs="Times New Roman"/>
          <w:color w:val="000000" w:themeColor="text1"/>
        </w:rPr>
        <w:t>, and LoRA outputs. The baseline hallucinated in 24% of generations, RAG 11%, and 10% for LoRA, indicating substantial improvement relative to baseline and marginal improvement over RAG</w:t>
      </w:r>
      <w:r w:rsidR="00A3344C" w:rsidRPr="009C50CA">
        <w:rPr>
          <w:rFonts w:ascii="Times New Roman" w:hAnsi="Times New Roman" w:cs="Times New Roman"/>
          <w:color w:val="000000" w:themeColor="text1"/>
        </w:rPr>
        <w:t xml:space="preserve"> (Fig </w:t>
      </w:r>
      <w:r w:rsidR="00B473EF">
        <w:rPr>
          <w:rFonts w:ascii="Times New Roman" w:hAnsi="Times New Roman" w:cs="Times New Roman"/>
          <w:color w:val="000000" w:themeColor="text1"/>
        </w:rPr>
        <w:t>8</w:t>
      </w:r>
      <w:r w:rsidR="00A3344C" w:rsidRPr="009C50CA">
        <w:rPr>
          <w:rFonts w:ascii="Times New Roman" w:hAnsi="Times New Roman" w:cs="Times New Roman"/>
          <w:color w:val="000000" w:themeColor="text1"/>
        </w:rPr>
        <w:t>)</w:t>
      </w:r>
      <w:r w:rsidRPr="009C50CA">
        <w:rPr>
          <w:rFonts w:ascii="Times New Roman" w:hAnsi="Times New Roman" w:cs="Times New Roman"/>
          <w:color w:val="000000" w:themeColor="text1"/>
        </w:rPr>
        <w:t xml:space="preserve">. During manual review however, LoRA generations frequently included an additional ‘conclusion statement’ post summary, which in several cases collapsed into nonsensical text. </w:t>
      </w:r>
      <w:r w:rsidR="00A53696" w:rsidRPr="009C50CA">
        <w:rPr>
          <w:rFonts w:ascii="Times New Roman" w:hAnsi="Times New Roman" w:cs="Times New Roman"/>
          <w:color w:val="000000" w:themeColor="text1"/>
        </w:rPr>
        <w:t>Moreover, when the LoRA model hallucinated, it did so more severely, occasionally generating institutional-specific content (</w:t>
      </w:r>
      <w:proofErr w:type="spellStart"/>
      <w:r w:rsidR="00A53696" w:rsidRPr="009C50CA">
        <w:rPr>
          <w:rFonts w:ascii="Times New Roman" w:hAnsi="Times New Roman" w:cs="Times New Roman"/>
          <w:color w:val="000000" w:themeColor="text1"/>
        </w:rPr>
        <w:t>e.g</w:t>
      </w:r>
      <w:proofErr w:type="spellEnd"/>
      <w:r w:rsidR="00A53696" w:rsidRPr="009C50CA">
        <w:rPr>
          <w:rFonts w:ascii="Times New Roman" w:hAnsi="Times New Roman" w:cs="Times New Roman"/>
          <w:color w:val="000000" w:themeColor="text1"/>
        </w:rPr>
        <w:t xml:space="preserve">, websites, emails and even a department phone number specific to Imperial and UCL) which was not present in the training data or retrieved documents, likely reflecting artefacts from the base model pretraining corpus. </w:t>
      </w:r>
    </w:p>
    <w:p w14:paraId="3CF533CE" w14:textId="7CBC06FF" w:rsidR="00822EB7" w:rsidRPr="009C50CA" w:rsidRDefault="00822EB7"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3.5 Monte Carlo Confidence and Uncertainty</w:t>
      </w:r>
    </w:p>
    <w:p w14:paraId="43EA5080" w14:textId="17AFC15E" w:rsidR="00B60DB6" w:rsidRPr="009C50CA" w:rsidRDefault="00344055"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Utilising Monte Carlo Dropout</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{"citationID":"qLWJIMBH","properties":{"formattedCitation":"[33]","plainCitation":"[33]","noteIndex":0},"citationItems":[{"id":86,"uris":["http://zotero.org/users/local/Jdnp3VbZ/items/63PLBMB2"],"itemData":{"id":86,"type":"article","abstract":"Deep learning tools have gained tremendous attention in applied machine learning. However such tools for regression and classification do not capture model uncertainty. In comparison, Bayesian models offer a mathematically grounded framework to reason about model uncertainty, but usually come with a prohibitive computational cost. In this paper we develop a new theoretical framework casting dropout training in deep neural networks (NNs) as approximate Bayesian inference in deep Gaussian processes. A direct result of this theory gives us tools to model uncertainty with dropout NNs -- extracting information from existing models that has been thrown away so far. This mitigates the problem of representing uncertainty in deep learning without sacrificing either computational complexity or test accuracy. We perform an extensive study of the properties of dropout's uncertainty. Various network architectures and non-linearities are assessed on tasks of regression and classification, using MNIST as an example. We show a considerable improvement in predictive log-likelihood and RMSE compared to existing state-of-the-art methods, and finish by using dropout's uncertainty in deep reinforcement learning.","DOI":"10.48550/arXiv.1506.02142","note":"arXiv:1506.02142 [stat]","number":"arXiv:1506.02142","publisher":"arXiv","source":"arXiv.org","title":"Dropout as a Bayesian Approximation: Representing Model Uncertainty in Deep Learning","title-short":"Dropout as a Bayesian Approximation","URL":"http://arxiv.org/abs/1506.02142","author":[{"family":"Gal","given":"Yarin"},{"family":"Ghahramani","given":"Zoubin"}],"accessed":{"date-parts":[["2025",8,27]]},"issued":{"date-parts":[["2016",10,4]]}}}],"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[33]</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we generated token-wise confidence heatmaps (</w:t>
      </w:r>
      <w:r w:rsidR="00453848" w:rsidRPr="009C50CA">
        <w:rPr>
          <w:rFonts w:ascii="Times New Roman" w:hAnsi="Times New Roman" w:cs="Times New Roman"/>
          <w:color w:val="000000" w:themeColor="text1"/>
        </w:rPr>
        <w:t xml:space="preserve">Appendix 2-4) </w:t>
      </w:r>
      <w:r w:rsidRPr="009C50CA">
        <w:rPr>
          <w:rFonts w:ascii="Times New Roman" w:hAnsi="Times New Roman" w:cs="Times New Roman"/>
          <w:color w:val="000000" w:themeColor="text1"/>
        </w:rPr>
        <w:t>These showed consistently high confidence for both the baseline (</w:t>
      </w:r>
      <w:r w:rsidR="00453848" w:rsidRPr="009C50CA">
        <w:rPr>
          <w:rFonts w:ascii="Times New Roman" w:hAnsi="Times New Roman" w:cs="Times New Roman"/>
          <w:color w:val="000000" w:themeColor="text1"/>
        </w:rPr>
        <w:t>Appendix 2</w:t>
      </w:r>
      <w:r w:rsidRPr="009C50CA">
        <w:rPr>
          <w:rFonts w:ascii="Times New Roman" w:hAnsi="Times New Roman" w:cs="Times New Roman"/>
          <w:color w:val="000000" w:themeColor="text1"/>
        </w:rPr>
        <w:t>) and RAG K=3 hybrid reranked models (</w:t>
      </w:r>
      <w:r w:rsidR="00453848" w:rsidRPr="009C50CA">
        <w:rPr>
          <w:rFonts w:ascii="Times New Roman" w:hAnsi="Times New Roman" w:cs="Times New Roman"/>
          <w:color w:val="000000" w:themeColor="text1"/>
        </w:rPr>
        <w:t>Appendix 3</w:t>
      </w:r>
      <w:r w:rsidRPr="009C50CA">
        <w:rPr>
          <w:rFonts w:ascii="Times New Roman" w:hAnsi="Times New Roman" w:cs="Times New Roman"/>
          <w:color w:val="000000" w:themeColor="text1"/>
        </w:rPr>
        <w:t xml:space="preserve">). Baseline generations exhibited mean token confidence of </w:t>
      </w:r>
      <w:r w:rsidRPr="009C50CA">
        <w:rPr>
          <w:rFonts w:ascii="Times New Roman" w:hAnsi="Times New Roman" w:cs="Times New Roman"/>
          <w:b/>
          <w:bCs/>
          <w:color w:val="000000" w:themeColor="text1"/>
        </w:rPr>
        <w:t>0.917</w:t>
      </w:r>
      <w:r w:rsidRPr="009C50CA">
        <w:rPr>
          <w:rFonts w:ascii="Times New Roman" w:hAnsi="Times New Roman" w:cs="Times New Roman"/>
          <w:color w:val="000000" w:themeColor="text1"/>
        </w:rPr>
        <w:t xml:space="preserve">, with critical regions (e.g., numerical values such as LVEF) frequently &gt; 0.90. RAG K=3 displayed a similar pattern (mean 0.905, </w:t>
      </w:r>
      <w:r w:rsidR="00453848" w:rsidRPr="009C50CA">
        <w:rPr>
          <w:rFonts w:ascii="Times New Roman" w:hAnsi="Times New Roman" w:cs="Times New Roman"/>
          <w:color w:val="000000" w:themeColor="text1"/>
        </w:rPr>
        <w:t>Appendix 3</w:t>
      </w:r>
      <w:r w:rsidRPr="009C50CA">
        <w:rPr>
          <w:rFonts w:ascii="Times New Roman" w:hAnsi="Times New Roman" w:cs="Times New Roman"/>
          <w:color w:val="000000" w:themeColor="text1"/>
        </w:rPr>
        <w:t xml:space="preserve">) </w:t>
      </w:r>
      <w:r w:rsidR="00407DD3">
        <w:rPr>
          <w:rFonts w:ascii="Times New Roman" w:hAnsi="Times New Roman" w:cs="Times New Roman"/>
          <w:color w:val="000000" w:themeColor="text1"/>
        </w:rPr>
        <w:t>with</w:t>
      </w:r>
      <w:r w:rsidRPr="009C50CA">
        <w:rPr>
          <w:rFonts w:ascii="Times New Roman" w:hAnsi="Times New Roman" w:cs="Times New Roman"/>
          <w:color w:val="000000" w:themeColor="text1"/>
        </w:rPr>
        <w:t xml:space="preserve"> high token confidence. After LoRA fine-tuning, however, confidence decreased markedly across tokens, with a mean of 0.764 (</w:t>
      </w:r>
      <w:r w:rsidR="00453848" w:rsidRPr="009C50CA">
        <w:rPr>
          <w:rFonts w:ascii="Times New Roman" w:hAnsi="Times New Roman" w:cs="Times New Roman"/>
          <w:color w:val="000000" w:themeColor="text1"/>
        </w:rPr>
        <w:t>Appendix 4</w:t>
      </w:r>
      <w:r w:rsidRPr="009C50CA">
        <w:rPr>
          <w:rFonts w:ascii="Times New Roman" w:hAnsi="Times New Roman" w:cs="Times New Roman"/>
          <w:color w:val="000000" w:themeColor="text1"/>
        </w:rPr>
        <w:t xml:space="preserve">). </w:t>
      </w:r>
    </w:p>
    <w:p w14:paraId="1A7F7BE4" w14:textId="00839AD2" w:rsidR="00453848" w:rsidRPr="009C50CA" w:rsidRDefault="00344055"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Uncertainty histograms (Figs. </w:t>
      </w:r>
      <w:r w:rsidR="00B473EF">
        <w:rPr>
          <w:rFonts w:ascii="Times New Roman" w:hAnsi="Times New Roman" w:cs="Times New Roman"/>
          <w:color w:val="000000" w:themeColor="text1"/>
        </w:rPr>
        <w:t>9-A,B,C</w:t>
      </w:r>
      <w:r w:rsidRPr="009C50CA">
        <w:rPr>
          <w:rFonts w:ascii="Times New Roman" w:hAnsi="Times New Roman" w:cs="Times New Roman"/>
          <w:color w:val="000000" w:themeColor="text1"/>
        </w:rPr>
        <w:t xml:space="preserve">) mirrored this shift. For both baseline and RAG, the modal token uncertainty was 0, with extreme left-skewed distributions (Fig. </w:t>
      </w:r>
      <w:r w:rsidR="00B473EF">
        <w:rPr>
          <w:rFonts w:ascii="Times New Roman" w:hAnsi="Times New Roman" w:cs="Times New Roman"/>
          <w:color w:val="000000" w:themeColor="text1"/>
        </w:rPr>
        <w:t>9-A,B</w:t>
      </w:r>
      <w:r w:rsidRPr="009C50CA">
        <w:rPr>
          <w:rFonts w:ascii="Times New Roman" w:hAnsi="Times New Roman" w:cs="Times New Roman"/>
          <w:color w:val="000000" w:themeColor="text1"/>
        </w:rPr>
        <w:t xml:space="preserve">). In contrast, LoRA produced a distribution that was approximately normal with a mode at approximately 0.25 and reduced left-skew (Fig. </w:t>
      </w:r>
      <w:r w:rsidR="00B473EF">
        <w:rPr>
          <w:rFonts w:ascii="Times New Roman" w:hAnsi="Times New Roman" w:cs="Times New Roman"/>
          <w:color w:val="000000" w:themeColor="text1"/>
        </w:rPr>
        <w:t>9C</w:t>
      </w:r>
      <w:r w:rsidRPr="009C50CA">
        <w:rPr>
          <w:rFonts w:ascii="Times New Roman" w:hAnsi="Times New Roman" w:cs="Times New Roman"/>
          <w:color w:val="000000" w:themeColor="text1"/>
        </w:rPr>
        <w:t xml:space="preserve">). </w:t>
      </w:r>
      <w:r w:rsidR="00453848" w:rsidRPr="009C50CA">
        <w:rPr>
          <w:rFonts w:ascii="Times New Roman" w:hAnsi="Times New Roman" w:cs="Times New Roman"/>
        </w:rPr>
        <w:fldChar w:fldCharType="begin"/>
      </w:r>
      <w:r w:rsidR="00453848" w:rsidRPr="009C50CA">
        <w:rPr>
          <w:rFonts w:ascii="Times New Roman" w:hAnsi="Times New Roman" w:cs="Times New Roman"/>
        </w:rPr>
        <w:instrText xml:space="preserve"> INCLUDEPICTURE "/Users/damandeepkharoud/Library/Group Containers/UBF8T346G9.ms/WebArchiveCopyPasteTempFiles/com.microsoft.Word/sample_1_uncert_hist.png" \* MERGEFORMATINET </w:instrText>
      </w:r>
      <w:r w:rsidR="00000000">
        <w:rPr>
          <w:rFonts w:ascii="Times New Roman" w:hAnsi="Times New Roman" w:cs="Times New Roman"/>
        </w:rPr>
        <w:fldChar w:fldCharType="separate"/>
      </w:r>
      <w:r w:rsidR="00453848" w:rsidRPr="009C50CA">
        <w:rPr>
          <w:rFonts w:ascii="Times New Roman" w:hAnsi="Times New Roman" w:cs="Times New Roman"/>
        </w:rPr>
        <w:fldChar w:fldCharType="end"/>
      </w:r>
    </w:p>
    <w:p w14:paraId="17BA66F6" w14:textId="6E480FC3" w:rsidR="00344055" w:rsidRPr="009C50CA" w:rsidRDefault="00453848" w:rsidP="009C50CA">
      <w:pPr>
        <w:spacing w:line="360" w:lineRule="auto"/>
        <w:rPr>
          <w:rFonts w:ascii="Times New Roman" w:hAnsi="Times New Roman" w:cs="Times New Roman"/>
          <w:color w:val="000000" w:themeColor="text1"/>
        </w:rPr>
      </w:pPr>
      <w:r w:rsidRPr="009C50CA">
        <w:rPr>
          <w:rFonts w:ascii="Times New Roman" w:hAnsi="Times New Roman" w:cs="Times New Roman"/>
          <w:noProof/>
        </w:rPr>
        <w:lastRenderedPageBreak/>
        <w:drawing>
          <wp:anchor distT="0" distB="0" distL="114300" distR="114300" simplePos="0" relativeHeight="251671552" behindDoc="1" locked="0" layoutInCell="1" allowOverlap="1" wp14:anchorId="189B05AA" wp14:editId="44F111C4">
            <wp:simplePos x="0" y="0"/>
            <wp:positionH relativeFrom="column">
              <wp:posOffset>1292225</wp:posOffset>
            </wp:positionH>
            <wp:positionV relativeFrom="paragraph">
              <wp:posOffset>2306618</wp:posOffset>
            </wp:positionV>
            <wp:extent cx="3536950" cy="2355850"/>
            <wp:effectExtent l="0" t="0" r="6350" b="6350"/>
            <wp:wrapTight wrapText="bothSides">
              <wp:wrapPolygon edited="0">
                <wp:start x="0" y="0"/>
                <wp:lineTo x="0" y="21542"/>
                <wp:lineTo x="21561" y="21542"/>
                <wp:lineTo x="21561" y="0"/>
                <wp:lineTo x="0" y="0"/>
              </wp:wrapPolygon>
            </wp:wrapTight>
            <wp:docPr id="15177834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6950"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noProof/>
        </w:rPr>
        <w:drawing>
          <wp:anchor distT="0" distB="0" distL="114300" distR="114300" simplePos="0" relativeHeight="251670528" behindDoc="1" locked="0" layoutInCell="1" allowOverlap="1" wp14:anchorId="2DAB340A" wp14:editId="17A73CE8">
            <wp:simplePos x="0" y="0"/>
            <wp:positionH relativeFrom="column">
              <wp:posOffset>3021330</wp:posOffset>
            </wp:positionH>
            <wp:positionV relativeFrom="paragraph">
              <wp:posOffset>462</wp:posOffset>
            </wp:positionV>
            <wp:extent cx="3458210" cy="2304415"/>
            <wp:effectExtent l="0" t="0" r="0" b="0"/>
            <wp:wrapTight wrapText="bothSides">
              <wp:wrapPolygon edited="0">
                <wp:start x="0" y="0"/>
                <wp:lineTo x="0" y="21427"/>
                <wp:lineTo x="21497" y="21427"/>
                <wp:lineTo x="21497" y="0"/>
                <wp:lineTo x="0" y="0"/>
              </wp:wrapPolygon>
            </wp:wrapTight>
            <wp:docPr id="1605204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8210" cy="230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noProof/>
        </w:rPr>
        <w:drawing>
          <wp:anchor distT="0" distB="0" distL="114300" distR="114300" simplePos="0" relativeHeight="251669504" behindDoc="1" locked="0" layoutInCell="1" allowOverlap="1" wp14:anchorId="51D936DB" wp14:editId="106D4627">
            <wp:simplePos x="0" y="0"/>
            <wp:positionH relativeFrom="column">
              <wp:posOffset>-724535</wp:posOffset>
            </wp:positionH>
            <wp:positionV relativeFrom="paragraph">
              <wp:posOffset>404</wp:posOffset>
            </wp:positionV>
            <wp:extent cx="3587750" cy="2348865"/>
            <wp:effectExtent l="0" t="0" r="6350" b="635"/>
            <wp:wrapTight wrapText="bothSides">
              <wp:wrapPolygon edited="0">
                <wp:start x="0" y="0"/>
                <wp:lineTo x="0" y="21489"/>
                <wp:lineTo x="21562" y="21489"/>
                <wp:lineTo x="21562" y="0"/>
                <wp:lineTo x="0" y="0"/>
              </wp:wrapPolygon>
            </wp:wrapTight>
            <wp:docPr id="848977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7750"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055" w:rsidRPr="009C50CA">
        <w:rPr>
          <w:rFonts w:ascii="Times New Roman" w:hAnsi="Times New Roman" w:cs="Times New Roman"/>
          <w:color w:val="000000" w:themeColor="text1"/>
        </w:rPr>
        <w:t xml:space="preserve"> </w:t>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Containers/UBF8T346G9.ms/WebArchiveCopyPasteTempFiles/com.microsoft.Word/test_sample_1_uncert_hist.png" \* MERGEFORMATINET </w:instrText>
      </w:r>
      <w:r w:rsidR="00000000">
        <w:rPr>
          <w:rFonts w:ascii="Times New Roman" w:hAnsi="Times New Roman" w:cs="Times New Roman"/>
        </w:rPr>
        <w:fldChar w:fldCharType="separate"/>
      </w:r>
      <w:r w:rsidRPr="009C50CA">
        <w:rPr>
          <w:rFonts w:ascii="Times New Roman" w:hAnsi="Times New Roman" w:cs="Times New Roman"/>
        </w:rPr>
        <w:fldChar w:fldCharType="end"/>
      </w:r>
      <w:r w:rsidR="00344055" w:rsidRPr="009C50CA">
        <w:rPr>
          <w:rFonts w:ascii="Times New Roman" w:hAnsi="Times New Roman" w:cs="Times New Roman"/>
          <w:color w:val="000000" w:themeColor="text1"/>
        </w:rPr>
        <w:t xml:space="preserve"> </w:t>
      </w:r>
    </w:p>
    <w:p w14:paraId="10BC30BC" w14:textId="7475063A" w:rsidR="00453848" w:rsidRPr="009C50CA" w:rsidRDefault="00453848" w:rsidP="009C50CA">
      <w:pPr>
        <w:spacing w:line="360" w:lineRule="auto"/>
        <w:rPr>
          <w:rFonts w:ascii="Times New Roman" w:hAnsi="Times New Roman" w:cs="Times New Roman"/>
          <w:b/>
          <w:bCs/>
          <w:color w:val="000000" w:themeColor="text1"/>
        </w:rPr>
      </w:pPr>
    </w:p>
    <w:p w14:paraId="6D942D7F" w14:textId="0AAC76EF" w:rsidR="00453848" w:rsidRPr="009C50CA" w:rsidRDefault="00453848" w:rsidP="009C50CA">
      <w:pPr>
        <w:spacing w:line="360" w:lineRule="auto"/>
        <w:rPr>
          <w:rFonts w:ascii="Times New Roman" w:hAnsi="Times New Roman" w:cs="Times New Roman"/>
          <w:b/>
          <w:bCs/>
          <w:color w:val="000000" w:themeColor="text1"/>
        </w:rPr>
      </w:pPr>
    </w:p>
    <w:p w14:paraId="594BE02C" w14:textId="5D919E2E" w:rsidR="00453848" w:rsidRPr="009C50CA" w:rsidRDefault="00453848" w:rsidP="009C50CA">
      <w:pPr>
        <w:spacing w:line="360" w:lineRule="auto"/>
        <w:rPr>
          <w:rFonts w:ascii="Times New Roman" w:hAnsi="Times New Roman" w:cs="Times New Roman"/>
          <w:b/>
          <w:bCs/>
          <w:color w:val="000000" w:themeColor="text1"/>
        </w:rPr>
      </w:pP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Containers/UBF8T346G9.ms/WebArchiveCopyPasteTempFiles/com.microsoft.Word/sample_1_uncert_hist.png" \* MERGEFORMATINET </w:instrText>
      </w:r>
      <w:r w:rsidR="00000000">
        <w:rPr>
          <w:rFonts w:ascii="Times New Roman" w:hAnsi="Times New Roman" w:cs="Times New Roman"/>
        </w:rPr>
        <w:fldChar w:fldCharType="separate"/>
      </w:r>
      <w:r w:rsidRPr="009C50CA">
        <w:rPr>
          <w:rFonts w:ascii="Times New Roman" w:hAnsi="Times New Roman" w:cs="Times New Roman"/>
        </w:rPr>
        <w:fldChar w:fldCharType="end"/>
      </w:r>
    </w:p>
    <w:p w14:paraId="3B8B3ABD" w14:textId="77777777" w:rsidR="00453848" w:rsidRPr="009C50CA" w:rsidRDefault="00453848" w:rsidP="009C50CA">
      <w:pPr>
        <w:spacing w:line="360" w:lineRule="auto"/>
        <w:rPr>
          <w:rFonts w:ascii="Times New Roman" w:hAnsi="Times New Roman" w:cs="Times New Roman"/>
          <w:b/>
          <w:bCs/>
          <w:color w:val="000000" w:themeColor="text1"/>
        </w:rPr>
      </w:pPr>
    </w:p>
    <w:p w14:paraId="314F4C13" w14:textId="77777777" w:rsidR="009C50CA" w:rsidRDefault="009C50CA" w:rsidP="009C50CA">
      <w:pPr>
        <w:spacing w:line="360" w:lineRule="auto"/>
        <w:rPr>
          <w:rFonts w:ascii="Times New Roman" w:hAnsi="Times New Roman" w:cs="Times New Roman"/>
          <w:i/>
          <w:iCs/>
          <w:color w:val="000000" w:themeColor="text1"/>
        </w:rPr>
      </w:pPr>
    </w:p>
    <w:p w14:paraId="3B489974" w14:textId="77777777" w:rsidR="009C50CA" w:rsidRDefault="009C50CA" w:rsidP="009C50CA">
      <w:pPr>
        <w:spacing w:line="360" w:lineRule="auto"/>
        <w:rPr>
          <w:rFonts w:ascii="Times New Roman" w:hAnsi="Times New Roman" w:cs="Times New Roman"/>
          <w:i/>
          <w:iCs/>
          <w:color w:val="000000" w:themeColor="text1"/>
        </w:rPr>
      </w:pPr>
    </w:p>
    <w:p w14:paraId="1462C3EC" w14:textId="6996A7A1" w:rsidR="00453848" w:rsidRPr="009C50CA" w:rsidRDefault="00453848" w:rsidP="009C50CA">
      <w:pPr>
        <w:spacing w:line="360" w:lineRule="auto"/>
        <w:rPr>
          <w:rFonts w:ascii="Times New Roman" w:hAnsi="Times New Roman" w:cs="Times New Roman"/>
          <w:i/>
          <w:iCs/>
          <w:color w:val="000000" w:themeColor="text1"/>
        </w:rPr>
      </w:pPr>
      <w:r w:rsidRPr="009C50CA">
        <w:rPr>
          <w:rFonts w:ascii="Times New Roman" w:hAnsi="Times New Roman" w:cs="Times New Roman"/>
          <w:i/>
          <w:iCs/>
          <w:color w:val="000000" w:themeColor="text1"/>
        </w:rPr>
        <w:t xml:space="preserve">Fig </w:t>
      </w:r>
      <w:r w:rsidR="00B473EF">
        <w:rPr>
          <w:rFonts w:ascii="Times New Roman" w:hAnsi="Times New Roman" w:cs="Times New Roman"/>
          <w:i/>
          <w:iCs/>
          <w:color w:val="000000" w:themeColor="text1"/>
        </w:rPr>
        <w:t>9A</w:t>
      </w:r>
      <w:r w:rsidRPr="009C50CA">
        <w:rPr>
          <w:rFonts w:ascii="Times New Roman" w:hAnsi="Times New Roman" w:cs="Times New Roman"/>
          <w:i/>
          <w:iCs/>
          <w:color w:val="000000" w:themeColor="text1"/>
        </w:rPr>
        <w:t xml:space="preserve"> (Top Left) – Baseline token-wise uncertainty histogram, Fig. </w:t>
      </w:r>
      <w:r w:rsidR="00B473EF">
        <w:rPr>
          <w:rFonts w:ascii="Times New Roman" w:hAnsi="Times New Roman" w:cs="Times New Roman"/>
          <w:i/>
          <w:iCs/>
          <w:color w:val="000000" w:themeColor="text1"/>
        </w:rPr>
        <w:t>9B</w:t>
      </w:r>
      <w:r w:rsidRPr="009C50CA">
        <w:rPr>
          <w:rFonts w:ascii="Times New Roman" w:hAnsi="Times New Roman" w:cs="Times New Roman"/>
          <w:i/>
          <w:iCs/>
          <w:color w:val="000000" w:themeColor="text1"/>
        </w:rPr>
        <w:t xml:space="preserve"> (Top right) – RAG K=3 Reranked token-wise uncertainty histogram, Fig.</w:t>
      </w:r>
      <w:r w:rsidR="00B473EF">
        <w:rPr>
          <w:rFonts w:ascii="Times New Roman" w:hAnsi="Times New Roman" w:cs="Times New Roman"/>
          <w:i/>
          <w:iCs/>
          <w:color w:val="000000" w:themeColor="text1"/>
        </w:rPr>
        <w:t>9C</w:t>
      </w:r>
      <w:r w:rsidRPr="009C50CA">
        <w:rPr>
          <w:rFonts w:ascii="Times New Roman" w:hAnsi="Times New Roman" w:cs="Times New Roman"/>
          <w:i/>
          <w:iCs/>
          <w:color w:val="000000" w:themeColor="text1"/>
        </w:rPr>
        <w:t xml:space="preserve"> (Bottom) – LoRA token-wise uncertainty histogram.</w:t>
      </w:r>
    </w:p>
    <w:p w14:paraId="034B68BB" w14:textId="483B3724" w:rsidR="00453848" w:rsidRPr="009C50CA" w:rsidRDefault="00453848"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Taken together, these results indicate that whilst LoRA improved summary quality (Section 3.4), it also recalibrated the model to be more cautious, lowering per-token confidence and increasing token-level epistemic spread relative to baseline and RAG. The epistemic uncertainty and confidence (specifically the union of tokens with high uncertainty and low confidence) can be used to indicate regions of higher model instability, indicating utility as a flagging signal for potential hallucinations on inference (</w:t>
      </w:r>
      <w:r w:rsidR="00762BB9" w:rsidRPr="009C50CA">
        <w:rPr>
          <w:rFonts w:ascii="Times New Roman" w:hAnsi="Times New Roman" w:cs="Times New Roman"/>
          <w:color w:val="000000" w:themeColor="text1"/>
        </w:rPr>
        <w:t>Appendix 5</w:t>
      </w:r>
      <w:r w:rsidRPr="009C50CA">
        <w:rPr>
          <w:rFonts w:ascii="Times New Roman" w:hAnsi="Times New Roman" w:cs="Times New Roman"/>
          <w:color w:val="000000" w:themeColor="text1"/>
        </w:rPr>
        <w:t xml:space="preserve">).  </w:t>
      </w:r>
    </w:p>
    <w:p w14:paraId="2014CE40" w14:textId="6034E345" w:rsidR="00453848" w:rsidRPr="009C50CA" w:rsidRDefault="00453848" w:rsidP="009C50CA">
      <w:pPr>
        <w:spacing w:line="360" w:lineRule="auto"/>
        <w:rPr>
          <w:rFonts w:ascii="Times New Roman" w:hAnsi="Times New Roman" w:cs="Times New Roman"/>
          <w:color w:val="000000" w:themeColor="text1"/>
        </w:rPr>
      </w:pPr>
    </w:p>
    <w:p w14:paraId="0CB93983" w14:textId="77777777" w:rsidR="00FF3DF2" w:rsidRDefault="00FF3DF2" w:rsidP="009C50CA">
      <w:pPr>
        <w:spacing w:line="360" w:lineRule="auto"/>
        <w:rPr>
          <w:rFonts w:ascii="Times New Roman" w:hAnsi="Times New Roman" w:cs="Times New Roman"/>
          <w:b/>
          <w:bCs/>
          <w:color w:val="000000" w:themeColor="text1"/>
        </w:rPr>
      </w:pPr>
    </w:p>
    <w:p w14:paraId="67D9C719" w14:textId="77777777" w:rsidR="009C50CA" w:rsidRDefault="009C50CA" w:rsidP="009C50CA">
      <w:pPr>
        <w:spacing w:line="360" w:lineRule="auto"/>
        <w:rPr>
          <w:rFonts w:ascii="Times New Roman" w:hAnsi="Times New Roman" w:cs="Times New Roman"/>
          <w:b/>
          <w:bCs/>
          <w:color w:val="000000" w:themeColor="text1"/>
        </w:rPr>
      </w:pPr>
    </w:p>
    <w:p w14:paraId="371C07F1" w14:textId="77777777" w:rsidR="009C50CA" w:rsidRDefault="009C50CA" w:rsidP="009C50CA">
      <w:pPr>
        <w:spacing w:line="360" w:lineRule="auto"/>
        <w:rPr>
          <w:rFonts w:ascii="Times New Roman" w:hAnsi="Times New Roman" w:cs="Times New Roman"/>
          <w:b/>
          <w:bCs/>
          <w:color w:val="000000" w:themeColor="text1"/>
        </w:rPr>
      </w:pPr>
    </w:p>
    <w:p w14:paraId="70546125" w14:textId="77777777" w:rsidR="009C50CA" w:rsidRPr="009C50CA" w:rsidRDefault="009C50CA" w:rsidP="009C50CA">
      <w:pPr>
        <w:spacing w:line="360" w:lineRule="auto"/>
        <w:rPr>
          <w:rFonts w:ascii="Times New Roman" w:hAnsi="Times New Roman" w:cs="Times New Roman"/>
          <w:b/>
          <w:bCs/>
          <w:color w:val="000000" w:themeColor="text1"/>
        </w:rPr>
      </w:pPr>
    </w:p>
    <w:p w14:paraId="28282874" w14:textId="67E30EBC" w:rsidR="00A97453" w:rsidRPr="009C50CA" w:rsidRDefault="00A97453"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4.DISCUSSION</w:t>
      </w:r>
    </w:p>
    <w:p w14:paraId="7F33E2DE" w14:textId="1CFFBFD6" w:rsidR="00CE4A1E" w:rsidRPr="009C50CA" w:rsidRDefault="000C226F"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 xml:space="preserve">4.1 Classical LLM Metrics </w:t>
      </w:r>
    </w:p>
    <w:p w14:paraId="13936D1A" w14:textId="4E8B92D7" w:rsidR="000C226F" w:rsidRPr="009C50CA" w:rsidRDefault="00D35397"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As shown in Section 3.1, classical quantitative metrics commonly applied to LLM evaluation were not appropriate for this project. This was not unexpected given both the nature of the task and the characteristics of the dataset. </w:t>
      </w:r>
    </w:p>
    <w:p w14:paraId="07FD0881" w14:textId="3FBB5F16" w:rsidR="00D35397" w:rsidRPr="009C50CA" w:rsidRDefault="00D35397"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As discussed previously (Section 2.5), five metrics are typically employed for LLM analysis: BLEU, ROUGE-L, ROUGE-1, METEOR, and Cosine Similarity</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{"citationID":"TCBSVcmx","properties":{"formattedCitation":"[17], [18], [19], [21]","plainCitation":"[17], [18], [19], [21]","noteIndex":0},"citationItems":[{"id":22,"uris":["http://zotero.org/users/local/Jdnp3VbZ/items/XG83EATV"],"itemData":{"id":22,"type":"paper-conference","container-title":"Proceedings of the 40th Annual Meeting of the Association for Computational Linguistics","DOI":"10.3115/1073083.1073135","event-place":"Philadelphia, Pennsylvania, USA","event-title":"ACL 2002","page":"311–318","publisher":"Association for Computational Linguistics","publisher-place":"Philadelphia, Pennsylvania, USA","source":"ACLWeb","title":"Bleu: a Method for Automatic Evaluation of Machine Translation","title-short":"Bleu","URL":"https://aclanthology.org/P02-1040/","author":[{"family":"Papineni","given":"Kishore"},{"family":"Roukos","given":"Salim"},{"family":"Ward","given":"Todd"},{"family":"Zhu","given":"Wei-Jing"}],"editor":[{"family":"Isabelle","given":"Pierre"},{"family":"Charniak","given":"Eugene"},{"family":"Lin","given":"Dekang"}],"accessed":{"date-parts":[["2025",8,23]]},"issued":{"date-parts":[["2002",7]]}}},{"id":24,"uris":["http://zotero.org/users/local/Jdnp3VbZ/items/K8L86UPN"],"itemData":{"id":24,"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2025",8,23]]},"issued":{"date-parts":[["2004",7]]}}},{"id":26,"uris":["http://zotero.org/users/local/Jdnp3VbZ/items/LSZRULCF"],"itemData":{"id":26,"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 In this publication, we present Sentence-BERT (SBERT), a modification of the pretrained BERT network that use siamese and triplet network structures to derive semantically meaningful sentence embeddings that can be compared using cosine-similarity. This reduces the effort for finding the most similar pair from 65 hours with BERT / RoBERTa to about 5 seconds with SBERT, while maintaining the accuracy from BERT. We evaluate SBERT and SRoBERTa on common STS tasks and transfer learning tasks, where it outperforms other state-of-the-art sentence embeddings methods.","DOI":"10.48550/arXiv.1908.10084","note":"arXiv:1908.10084 [cs]","number":"arXiv:1908.10084","publisher":"arXiv","source":"arXiv.org","title":"Sentence-BERT: Sentence Embeddings using Siamese BERT-Networks","title-short":"Sentence-BERT","URL":"http://arxiv.org/abs/1908.10084","author":[{"family":"Reimers","given":"Nils"},{"family":"Gurevych","given":"Iryna"}],"accessed":{"date-parts":[["2025",8,23]]},"issued":{"date-parts":[["2019",8,27]]}}},{"id":30,"uris":["http://zotero.org/users/local/Jdnp3VbZ/items/KEX8R8Y4"],"itemData":{"id":30,"type":"paper-conference","container-title":"Proceedings of the ACL Workshop on Intrinsic and Extrinsic Evaluation Measures for Machine Translation and/or Summarization","event-place":"Ann Arbor, Michigan","page":"65–72","publisher":"Association for Computational Linguistics","publisher-place":"Ann Arbor, Michigan","source":"ACLWeb","title":"METEOR: An Automatic Metric for MT Evaluation with Improved Correlation with Human Judgments","title-short":"METEOR","URL":"https://aclanthology.org/W05-0909/","author":[{"family":"Banerjee","given":"Satanjeev"},{"family":"Lavie","given":"Alon"}],"editor":[{"family":"Goldstein","given":"Jade"},{"family":"Lavie","given":"Alon"},{"family":"Lin","given":"Chin-Yew"},{"family":"Voss","given":"Clare"}],"accessed":{"date-parts":[["2025",8,23]]},"issued":{"date-parts":[["2005",6]]}}}],"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[17], [18], [19], [21]</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All of these fundamentally rely on comparing the </w:t>
      </w:r>
      <w:r w:rsidRPr="009C50CA">
        <w:rPr>
          <w:rFonts w:ascii="Times New Roman" w:hAnsi="Times New Roman" w:cs="Times New Roman"/>
          <w:b/>
          <w:bCs/>
          <w:color w:val="000000" w:themeColor="text1"/>
        </w:rPr>
        <w:t>semantic similarity</w:t>
      </w:r>
      <w:r w:rsidRPr="009C50CA">
        <w:rPr>
          <w:rFonts w:ascii="Times New Roman" w:hAnsi="Times New Roman" w:cs="Times New Roman"/>
          <w:color w:val="000000" w:themeColor="text1"/>
        </w:rPr>
        <w:t xml:space="preserve"> between generated summaries and ground-truth references. However, this assumption represents a fundamental flaw in their application here. </w:t>
      </w:r>
    </w:p>
    <w:p w14:paraId="66987B17" w14:textId="3A3D6976" w:rsidR="009C50CA" w:rsidRPr="009C50CA" w:rsidRDefault="009C50CA" w:rsidP="009C50CA">
      <w:pPr>
        <w:spacing w:line="360" w:lineRule="auto"/>
        <w:rPr>
          <w:rFonts w:ascii="Times New Roman" w:hAnsi="Times New Roman" w:cs="Times New Roman"/>
          <w:i/>
          <w:iCs/>
        </w:rPr>
      </w:pPr>
      <w:r w:rsidRPr="009C50CA">
        <w:rPr>
          <w:rFonts w:ascii="Times New Roman" w:hAnsi="Times New Roman" w:cs="Times New Roman"/>
          <w:noProof/>
        </w:rPr>
        <w:drawing>
          <wp:anchor distT="0" distB="0" distL="114300" distR="114300" simplePos="0" relativeHeight="251673600" behindDoc="1" locked="0" layoutInCell="1" allowOverlap="1" wp14:anchorId="7DA3572C" wp14:editId="69139B8C">
            <wp:simplePos x="0" y="0"/>
            <wp:positionH relativeFrom="column">
              <wp:posOffset>-77470</wp:posOffset>
            </wp:positionH>
            <wp:positionV relativeFrom="paragraph">
              <wp:posOffset>2757170</wp:posOffset>
            </wp:positionV>
            <wp:extent cx="5727700" cy="3105150"/>
            <wp:effectExtent l="0" t="0" r="0" b="6350"/>
            <wp:wrapTight wrapText="bothSides">
              <wp:wrapPolygon edited="0">
                <wp:start x="0" y="0"/>
                <wp:lineTo x="0" y="21556"/>
                <wp:lineTo x="21552" y="21556"/>
                <wp:lineTo x="21552" y="0"/>
                <wp:lineTo x="0" y="0"/>
              </wp:wrapPolygon>
            </wp:wrapTight>
            <wp:docPr id="16933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2899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14:sizeRelH relativeFrom="page">
              <wp14:pctWidth>0</wp14:pctWidth>
            </wp14:sizeRelH>
            <wp14:sizeRelV relativeFrom="page">
              <wp14:pctHeight>0</wp14:pctHeight>
            </wp14:sizeRelV>
          </wp:anchor>
        </w:drawing>
      </w:r>
      <w:r w:rsidR="00D35397" w:rsidRPr="009C50CA">
        <w:rPr>
          <w:rFonts w:ascii="Times New Roman" w:hAnsi="Times New Roman" w:cs="Times New Roman"/>
          <w:color w:val="000000" w:themeColor="text1"/>
        </w:rPr>
        <w:br/>
        <w:t xml:space="preserve">Our dataset (N = </w:t>
      </w:r>
      <w:r w:rsidR="005254DD">
        <w:rPr>
          <w:rFonts w:ascii="Times New Roman" w:hAnsi="Times New Roman" w:cs="Times New Roman"/>
          <w:color w:val="000000" w:themeColor="text1"/>
        </w:rPr>
        <w:t>5</w:t>
      </w:r>
      <w:r w:rsidR="00D35397" w:rsidRPr="009C50CA">
        <w:rPr>
          <w:rFonts w:ascii="Times New Roman" w:hAnsi="Times New Roman" w:cs="Times New Roman"/>
          <w:color w:val="000000" w:themeColor="text1"/>
        </w:rPr>
        <w:t>,550) was derived from a single institution, Guy’s and St Thomas’ Hospital, where a limited number of cardiologists were responsible for reporting cardiac MRI scans. Over time, as guidelines stabilised</w:t>
      </w:r>
      <w:r w:rsidR="00D35397" w:rsidRPr="009C50CA">
        <w:rPr>
          <w:rFonts w:ascii="Times New Roman" w:hAnsi="Times New Roman" w:cs="Times New Roman"/>
          <w:color w:val="000000" w:themeColor="text1"/>
        </w:rPr>
        <w:fldChar w:fldCharType="begin"/>
      </w:r>
      <w:r w:rsidR="00105221">
        <w:rPr>
          <w:rFonts w:ascii="Times New Roman" w:hAnsi="Times New Roman" w:cs="Times New Roman"/>
          <w:color w:val="000000" w:themeColor="text1"/>
        </w:rPr>
        <w:instrText xml:space="preserve"> ADDIN ZOTERO_ITEM CSL_CITATION {"citationID":"UcaI5z2Y","properties":{"formattedCitation":"[2]","plainCitation":"[2]","noteIndex":0},"citationItems":[{"id":100,"uris":["http://zotero.org/users/local/Jdnp3VbZ/items/J98LCQBR"],"itemData":{"id":100,"type":"article-journal","language":"en","source":"Zotero","title":"Cardiovascular Magnetic Resonance  Pocket Guide","author":[{"family":"Herzog","given":"Bernhard"},{"family":"Greenwood","given":"John"},{"family":"Plein","given":"Sven"}]}}],"schema":"https://github.com/citation-style-language/schema/raw/master/csl-citation.json"} </w:instrText>
      </w:r>
      <w:r w:rsidR="00D35397" w:rsidRPr="009C50CA">
        <w:rPr>
          <w:rFonts w:ascii="Times New Roman" w:hAnsi="Times New Roman" w:cs="Times New Roman"/>
          <w:color w:val="000000" w:themeColor="text1"/>
        </w:rPr>
        <w:fldChar w:fldCharType="separate"/>
      </w:r>
      <w:r w:rsidR="00105221">
        <w:rPr>
          <w:rFonts w:ascii="Times New Roman" w:hAnsi="Times New Roman" w:cs="Times New Roman"/>
          <w:noProof/>
          <w:color w:val="000000" w:themeColor="text1"/>
        </w:rPr>
        <w:t>[2]</w:t>
      </w:r>
      <w:r w:rsidR="00D35397" w:rsidRPr="009C50CA">
        <w:rPr>
          <w:rFonts w:ascii="Times New Roman" w:hAnsi="Times New Roman" w:cs="Times New Roman"/>
          <w:color w:val="000000" w:themeColor="text1"/>
        </w:rPr>
        <w:fldChar w:fldCharType="end"/>
      </w:r>
      <w:r w:rsidR="00D35397" w:rsidRPr="009C50CA">
        <w:rPr>
          <w:rFonts w:ascii="Times New Roman" w:hAnsi="Times New Roman" w:cs="Times New Roman"/>
          <w:color w:val="000000" w:themeColor="text1"/>
        </w:rPr>
        <w:t xml:space="preserve"> and expertise converged, reporting styles naturally became </w:t>
      </w:r>
      <w:r w:rsidR="00D35397" w:rsidRPr="009C50CA">
        <w:rPr>
          <w:rFonts w:ascii="Times New Roman" w:hAnsi="Times New Roman" w:cs="Times New Roman"/>
          <w:b/>
          <w:bCs/>
          <w:color w:val="000000" w:themeColor="text1"/>
        </w:rPr>
        <w:t xml:space="preserve">lexically and structurally homogenous. </w:t>
      </w:r>
      <w:r w:rsidR="00D35397" w:rsidRPr="009C50CA">
        <w:rPr>
          <w:rFonts w:ascii="Times New Roman" w:hAnsi="Times New Roman" w:cs="Times New Roman"/>
          <w:color w:val="000000" w:themeColor="text1"/>
        </w:rPr>
        <w:t xml:space="preserve">Moreover, </w:t>
      </w:r>
      <w:proofErr w:type="spellStart"/>
      <w:r w:rsidR="00D35397" w:rsidRPr="009C50CA">
        <w:rPr>
          <w:rFonts w:ascii="Times New Roman" w:hAnsi="Times New Roman" w:cs="Times New Roman"/>
          <w:color w:val="000000" w:themeColor="text1"/>
        </w:rPr>
        <w:t>cMRI</w:t>
      </w:r>
      <w:proofErr w:type="spellEnd"/>
      <w:r w:rsidR="00D35397" w:rsidRPr="009C50CA">
        <w:rPr>
          <w:rFonts w:ascii="Times New Roman" w:hAnsi="Times New Roman" w:cs="Times New Roman"/>
          <w:color w:val="000000" w:themeColor="text1"/>
        </w:rPr>
        <w:t xml:space="preserve"> is primarily used to diagnose </w:t>
      </w:r>
      <w:r w:rsidR="00A91BA1" w:rsidRPr="009C50CA">
        <w:rPr>
          <w:rFonts w:ascii="Times New Roman" w:hAnsi="Times New Roman" w:cs="Times New Roman"/>
          <w:color w:val="000000" w:themeColor="text1"/>
        </w:rPr>
        <w:t xml:space="preserve">recurrent and congenital </w:t>
      </w:r>
      <w:r w:rsidR="00D35397" w:rsidRPr="009C50CA">
        <w:rPr>
          <w:rFonts w:ascii="Times New Roman" w:hAnsi="Times New Roman" w:cs="Times New Roman"/>
          <w:color w:val="000000" w:themeColor="text1"/>
        </w:rPr>
        <w:t xml:space="preserve">anatomical and physiological </w:t>
      </w:r>
      <w:r w:rsidR="00A91BA1" w:rsidRPr="009C50CA">
        <w:rPr>
          <w:rFonts w:ascii="Times New Roman" w:hAnsi="Times New Roman" w:cs="Times New Roman"/>
          <w:color w:val="000000" w:themeColor="text1"/>
        </w:rPr>
        <w:t>abnormalities</w:t>
      </w:r>
      <w:r w:rsidR="00A91BA1"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{"citationID":"S6tbKKIp","properties":{"formattedCitation":"[36]","plainCitation":"[36]","noteIndex":0},"citationItems":[{"id":96,"uris":["http://zotero.org/users/local/Jdnp3VbZ/items/TWRH7G9G"],"itemData":{"id":96,"type":"article-journal","abstract":"CMRI is the exclusive imaging technique capable of identifying myocardial edema, endomyocardial fibrosis, pericarditis accompanied by pericardial effusions, and apical thrombi within either the left or right ventricle. In this work, we examine the research literature on the use of CMRI in the diagnosis of chest discomfort, employing randomized controlled trials (RCTs) to evaluate its effectiveness. The research outlines the disorders of the chest and the machine learning approaches for detecting them. In conclusion, the study ends with an examination of a fundamental illustration of CMRI analysis. To find a comprehensive review, the Scopus scientific resource is analyzed. The issue, based on the findings, is to distinguish ischemia from non-ischemic cardiac causes of chest pain in individuals presenting with sudden chest pain or discomfort upon arrival at the emergency department (ED). Due to the failure of conventional methods in accurately diagnosing acute cardiac ischemia, individuals are still being inappropriately discharged from the ED, resulting in a heightened death rate.","container-title":"Diagnostics","DOI":"10.3390/diagnostics13162667","ISSN":"2075-4418","issue":"16","journalAbbreviation":"Diagnostics (Basel)","note":"PMID: 37627926\nPMCID: PMC10453831","page":"2667","source":"PubMed Central","title":"Cardiac Magnetic Resonance Imaging (CMRI) Applications in Patients with Chest Pain in the Emergency Department: A Narrative Review","title-short":"Cardiac Magnetic Resonance Imaging (CMRI) Applications in Patients with Chest Pain in the Emergency Department","volume":"13","author":[{"family":"Zareiamand","given":"Hossein"},{"family":"Darroudi","given":"Amin"},{"family":"Mohammadi","given":"Iraj"},{"family":"Moravvej","given":"Seyed Vahid"},{"family":"Danaei","given":"Saba"},{"family":"Alizadehsani","given":"Roohallah"}],"issued":{"date-parts":[["2023",8,14]]}}}],"schema":"https://github.com/citation-style-language/schema/raw/master/csl-citation.json"} </w:instrText>
      </w:r>
      <w:r w:rsidR="00A91BA1"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[36]</w:t>
      </w:r>
      <w:r w:rsidR="00A91BA1" w:rsidRPr="009C50CA">
        <w:rPr>
          <w:rFonts w:ascii="Times New Roman" w:hAnsi="Times New Roman" w:cs="Times New Roman"/>
          <w:color w:val="000000" w:themeColor="text1"/>
        </w:rPr>
        <w:fldChar w:fldCharType="end"/>
      </w:r>
      <w:r w:rsidR="00A91BA1" w:rsidRPr="009C50CA">
        <w:rPr>
          <w:rFonts w:ascii="Times New Roman" w:hAnsi="Times New Roman" w:cs="Times New Roman"/>
          <w:color w:val="000000" w:themeColor="text1"/>
        </w:rPr>
        <w:t>, meaning that summaries are diagnostically similar across patients despite demographic variation</w:t>
      </w:r>
      <w:r w:rsidR="00A91BA1" w:rsidRPr="009C50CA">
        <w:rPr>
          <w:rFonts w:ascii="Times New Roman" w:hAnsi="Times New Roman" w:cs="Times New Roman"/>
          <w:color w:val="000000" w:themeColor="text1"/>
        </w:rPr>
        <w:fldChar w:fldCharType="begin"/>
      </w:r>
      <w:r w:rsidR="00105221">
        <w:rPr>
          <w:rFonts w:ascii="Times New Roman" w:hAnsi="Times New Roman" w:cs="Times New Roman"/>
          <w:color w:val="000000" w:themeColor="text1"/>
        </w:rPr>
        <w:instrText xml:space="preserve"> ADDIN ZOTERO_ITEM CSL_CITATION {"citationID":"iHJseMHu","properties":{"formattedCitation":"[2]","plainCitation":"[2]","noteIndex":0},"citationItems":[{"id":100,"uris":["http://zotero.org/users/local/Jdnp3VbZ/items/J98LCQBR"],"itemData":{"id":100,"type":"article-journal","language":"en","source":"Zotero","title":"Cardiovascular Magnetic Resonance  Pocket Guide","author":[{"family":"Herzog","given":"Bernhard"},{"family":"Greenwood","given":"John"},{"family":"Plein","given":"Sven"}]}}],"schema":"https://github.com/citation-style-language/schema/raw/master/csl-citation.json"} </w:instrText>
      </w:r>
      <w:r w:rsidR="00A91BA1" w:rsidRPr="009C50CA">
        <w:rPr>
          <w:rFonts w:ascii="Times New Roman" w:hAnsi="Times New Roman" w:cs="Times New Roman"/>
          <w:color w:val="000000" w:themeColor="text1"/>
        </w:rPr>
        <w:fldChar w:fldCharType="separate"/>
      </w:r>
      <w:r w:rsidR="00105221">
        <w:rPr>
          <w:rFonts w:ascii="Times New Roman" w:hAnsi="Times New Roman" w:cs="Times New Roman"/>
          <w:noProof/>
          <w:color w:val="000000" w:themeColor="text1"/>
        </w:rPr>
        <w:t>[2]</w:t>
      </w:r>
      <w:r w:rsidR="00A91BA1" w:rsidRPr="009C50CA">
        <w:rPr>
          <w:rFonts w:ascii="Times New Roman" w:hAnsi="Times New Roman" w:cs="Times New Roman"/>
          <w:color w:val="000000" w:themeColor="text1"/>
        </w:rPr>
        <w:fldChar w:fldCharType="end"/>
      </w:r>
      <w:r w:rsidR="00A91BA1" w:rsidRPr="009C50CA">
        <w:rPr>
          <w:rFonts w:ascii="Times New Roman" w:hAnsi="Times New Roman" w:cs="Times New Roman"/>
          <w:color w:val="000000" w:themeColor="text1"/>
        </w:rPr>
        <w:t>. The result is that reference reports within the dataset exhibit high surface-level similarity. This was further supported by analysis of the RAG index (using a similar BERT model</w:t>
      </w:r>
      <w:r w:rsidR="00A91BA1"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{"citationID":"D5vyy1rK","properties":{"formattedCitation":"[26]","plainCitation":"[26]","noteIndex":0},"citationItems":[{"id":53,"uris":["http://zotero.org/users/local/Jdnp3VbZ/items/EWMIN4MT"],"itemData":{"id":53,"type":"webpage","abstract":"We’re on a journey to advance and democratize artificial intelligence through open source and open science.","title":"BAAI/bge-small-en-v1.5 · Hugging Face","URL":"https://huggingface.co/BAAI/bge-small-en-v1.5","accessed":{"date-parts":[["2025",8,25]]},"issued":{"date-parts":[["2025",5,20]]}}}],"schema":"https://github.com/citation-style-language/schema/raw/master/csl-citation.json"} </w:instrText>
      </w:r>
      <w:r w:rsidR="00A91BA1"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[26]</w:t>
      </w:r>
      <w:r w:rsidR="00A91BA1" w:rsidRPr="009C50CA">
        <w:rPr>
          <w:rFonts w:ascii="Times New Roman" w:hAnsi="Times New Roman" w:cs="Times New Roman"/>
          <w:color w:val="000000" w:themeColor="text1"/>
        </w:rPr>
        <w:fldChar w:fldCharType="end"/>
      </w:r>
      <w:r w:rsidR="00A91BA1" w:rsidRPr="009C50CA">
        <w:rPr>
          <w:rFonts w:ascii="Times New Roman" w:hAnsi="Times New Roman" w:cs="Times New Roman"/>
          <w:color w:val="000000" w:themeColor="text1"/>
        </w:rPr>
        <w:t xml:space="preserve">), where despite attempts to introduce diversity through embedding, the space still collapsed towards a conical manifold (mean cosine similarity &gt;0.9) (Fig. </w:t>
      </w:r>
      <w:r w:rsidR="00B473EF">
        <w:rPr>
          <w:rFonts w:ascii="Times New Roman" w:hAnsi="Times New Roman" w:cs="Times New Roman"/>
          <w:color w:val="000000" w:themeColor="text1"/>
        </w:rPr>
        <w:t>10</w:t>
      </w:r>
      <w:r w:rsidR="00A91BA1" w:rsidRPr="009C50CA">
        <w:rPr>
          <w:rFonts w:ascii="Times New Roman" w:hAnsi="Times New Roman" w:cs="Times New Roman"/>
          <w:color w:val="000000" w:themeColor="text1"/>
        </w:rPr>
        <w:t xml:space="preserve">) which many documents essentially colinear (cosine similarity approximately 1). This collapse also highlights </w:t>
      </w:r>
      <w:r w:rsidRPr="009C50CA">
        <w:rPr>
          <w:rFonts w:ascii="Times New Roman" w:hAnsi="Times New Roman" w:cs="Times New Roman"/>
          <w:i/>
          <w:iCs/>
        </w:rPr>
        <w:t xml:space="preserve"> </w:t>
      </w:r>
      <w:r w:rsidR="00B92CF5">
        <w:rPr>
          <w:rFonts w:ascii="Times New Roman" w:hAnsi="Times New Roman" w:cs="Times New Roman"/>
          <w:i/>
          <w:iCs/>
        </w:rPr>
        <w:t xml:space="preserve">Figure </w:t>
      </w:r>
      <w:r w:rsidR="00B473EF">
        <w:rPr>
          <w:rFonts w:ascii="Times New Roman" w:hAnsi="Times New Roman" w:cs="Times New Roman"/>
          <w:i/>
          <w:iCs/>
        </w:rPr>
        <w:t>10</w:t>
      </w:r>
      <w:r w:rsidRPr="009C50CA">
        <w:rPr>
          <w:rFonts w:ascii="Times New Roman" w:hAnsi="Times New Roman" w:cs="Times New Roman"/>
          <w:i/>
          <w:iCs/>
        </w:rPr>
        <w:t xml:space="preserve"> – Cosine Similarity heat map of RAG document index</w:t>
      </w:r>
    </w:p>
    <w:p w14:paraId="4FEBBF48" w14:textId="3E8DD97A" w:rsidR="00D35397" w:rsidRPr="009C50CA" w:rsidRDefault="00A91BA1"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lastRenderedPageBreak/>
        <w:t>a limitation of open-source embedding models: even those pre-trained on biomedical corpora</w:t>
      </w:r>
      <w:r w:rsidRPr="009C50CA">
        <w:rPr>
          <w:rFonts w:ascii="Times New Roman" w:hAnsi="Times New Roman" w:cs="Times New Roman"/>
          <w:color w:val="000000" w:themeColor="text1"/>
        </w:rPr>
        <w:fldChar w:fldCharType="begin"/>
      </w:r>
      <w:r w:rsidR="00F421AD">
        <w:rPr>
          <w:rFonts w:ascii="Times New Roman" w:hAnsi="Times New Roman" w:cs="Times New Roman"/>
          <w:color w:val="000000" w:themeColor="text1"/>
        </w:rPr>
        <w:instrText xml:space="preserve"> ADDIN ZOTERO_ITEM CSL_CITATION {"citationID":"zQlqv32p","properties":{"formattedCitation":"[20]","plainCitation":"[20]","noteIndex":0},"citationItems":[{"id":95,"uris":["http://zotero.org/users/local/Jdnp3VbZ/items/PLQ4YMJC"],"itemData":{"id":95,"type":"article-journal","abstract":"False information in the domain of online health related articles is of great concern, which has been witnessed abundantly in the current pandemic situation of Covid-19. Recent advancements in the ﬁeld of Machine Learning and Natural Language Processing can be leveraged to aid people in distinguishing false information from the truth in the domain of online health articles. Whilst there has been substantial progress in this space over the years, research in this area has mainly focused on the sphere of political news. Health fake news is markedly diﬀerent from fake news in the political context as health information should be evaluated against the most recent and reliable medical resources such as scholarly repositories. However, one of the challenges with such an approach is the retrieval of the pertinent resources. In this work, we formulate two techniques for the retrieval of the most relevant authoritative and reliable medical content from scholarly repositories which can be used to assess veracity of an online health article. The ﬁrst technique is an unsupervised method of generating queries from claims which are extracted from an online health article. We propose a three-step approach for it and illustrate that our method is able to generate eﬀective queries which can be used for retrieval of information from medical knowledge databases. The second method involves a ﬁltering approach for extracting the most relevant information for the claims. We show how this can be achieved with the help of state of the art transformer models and illustrate it’s eﬀectiveness over other methods.","language":"en","source":"Zotero","title":"IMPROVED METHODS TO AID UNSUPERVISED EVIDENCE-BASED FACT CHECKING FOR ONLINE HEALTH NEWS","author":[{"family":"Deka","given":"Pritam"},{"family":"Jurek-Loughrey","given":"Anna"}]}}],"schema":"https://github.com/citation-style-language/schema/raw/master/csl-citation.json"} </w:instrText>
      </w:r>
      <w:r w:rsidRPr="009C50CA">
        <w:rPr>
          <w:rFonts w:ascii="Times New Roman" w:hAnsi="Times New Roman" w:cs="Times New Roman"/>
          <w:color w:val="000000" w:themeColor="text1"/>
        </w:rPr>
        <w:fldChar w:fldCharType="separate"/>
      </w:r>
      <w:r w:rsidR="00F421AD">
        <w:rPr>
          <w:rFonts w:ascii="Times New Roman" w:hAnsi="Times New Roman" w:cs="Times New Roman"/>
          <w:noProof/>
          <w:color w:val="000000" w:themeColor="text1"/>
        </w:rPr>
        <w:t>[20]</w:t>
      </w:r>
      <w:r w:rsidRPr="009C50CA">
        <w:rPr>
          <w:rFonts w:ascii="Times New Roman" w:hAnsi="Times New Roman" w:cs="Times New Roman"/>
          <w:color w:val="000000" w:themeColor="text1"/>
        </w:rPr>
        <w:fldChar w:fldCharType="end"/>
      </w:r>
      <w:r w:rsidRPr="009C50CA">
        <w:rPr>
          <w:rFonts w:ascii="Times New Roman" w:hAnsi="Times New Roman" w:cs="Times New Roman"/>
          <w:color w:val="000000" w:themeColor="text1"/>
        </w:rPr>
        <w:t xml:space="preserve"> often lack granularity in distinguishing specialised medical terminology, a likely consequence of limited access to high-quality clinical data for pretraining. </w:t>
      </w:r>
    </w:p>
    <w:p w14:paraId="498CDA99" w14:textId="4B7E7E3C" w:rsidR="009272DA" w:rsidRPr="009C50CA" w:rsidRDefault="00A91BA1" w:rsidP="009C50CA">
      <w:pPr>
        <w:spacing w:line="360" w:lineRule="auto"/>
        <w:rPr>
          <w:rFonts w:ascii="Times New Roman" w:hAnsi="Times New Roman" w:cs="Times New Roman"/>
        </w:rPr>
      </w:pPr>
      <w:r w:rsidRPr="009C50CA">
        <w:rPr>
          <w:rFonts w:ascii="Times New Roman" w:hAnsi="Times New Roman" w:cs="Times New Roman"/>
        </w:rPr>
        <w:t xml:space="preserve">Finally, as shown in Tables 1 and 5, the generative model rarely collapsed to nonsensical outputs. The predominant hallucination type involved the </w:t>
      </w:r>
      <w:r w:rsidRPr="009C50CA">
        <w:rPr>
          <w:rFonts w:ascii="Times New Roman" w:hAnsi="Times New Roman" w:cs="Times New Roman"/>
          <w:b/>
          <w:bCs/>
        </w:rPr>
        <w:t xml:space="preserve">substitution of numerical values </w:t>
      </w:r>
      <w:r w:rsidRPr="009C50CA">
        <w:rPr>
          <w:rFonts w:ascii="Times New Roman" w:hAnsi="Times New Roman" w:cs="Times New Roman"/>
        </w:rPr>
        <w:t xml:space="preserve">(e.g., RVEF reported as 54% vs. 55%). Within the embedding space, such small changes are represented </w:t>
      </w:r>
      <w:r w:rsidR="009272DA" w:rsidRPr="009C50CA">
        <w:rPr>
          <w:rFonts w:ascii="Times New Roman" w:hAnsi="Times New Roman" w:cs="Times New Roman"/>
        </w:rPr>
        <w:t xml:space="preserve">by nearly colinear vectors, and thus are interpreted as highly similar to ground truth. Consequently, the metrics returned values suggesting high similarity even when clinically significant hallucinations were present. This confirms that these metrics cannot be meaningfully interpreted in the context of hallucination detection for clinical text. </w:t>
      </w:r>
    </w:p>
    <w:p w14:paraId="1A345A98" w14:textId="24F63109" w:rsidR="009272DA" w:rsidRPr="009C50CA" w:rsidRDefault="009272DA" w:rsidP="009C50CA">
      <w:pPr>
        <w:spacing w:line="360" w:lineRule="auto"/>
        <w:rPr>
          <w:rFonts w:ascii="Times New Roman" w:hAnsi="Times New Roman" w:cs="Times New Roman"/>
        </w:rPr>
      </w:pPr>
      <w:r w:rsidRPr="009C50CA">
        <w:rPr>
          <w:rFonts w:ascii="Times New Roman" w:hAnsi="Times New Roman" w:cs="Times New Roman"/>
        </w:rPr>
        <w:t xml:space="preserve">The next step that could enable these metrics to be used meaningfully is the development of a custom BERT embedding model trained specifically on labelled </w:t>
      </w:r>
      <w:proofErr w:type="spellStart"/>
      <w:r w:rsidRPr="009C50CA">
        <w:rPr>
          <w:rFonts w:ascii="Times New Roman" w:hAnsi="Times New Roman" w:cs="Times New Roman"/>
        </w:rPr>
        <w:t>cMRI</w:t>
      </w:r>
      <w:proofErr w:type="spellEnd"/>
      <w:r w:rsidRPr="009C50CA">
        <w:rPr>
          <w:rFonts w:ascii="Times New Roman" w:hAnsi="Times New Roman" w:cs="Times New Roman"/>
        </w:rPr>
        <w:t xml:space="preserve"> generations and ground-truth summaries. However, given the relatively limited dataset size (N=</w:t>
      </w:r>
      <w:r w:rsidR="005254DD">
        <w:rPr>
          <w:rFonts w:ascii="Times New Roman" w:hAnsi="Times New Roman" w:cs="Times New Roman"/>
        </w:rPr>
        <w:t>5</w:t>
      </w:r>
      <w:r w:rsidRPr="009C50CA">
        <w:rPr>
          <w:rFonts w:ascii="Times New Roman" w:hAnsi="Times New Roman" w:cs="Times New Roman"/>
        </w:rPr>
        <w:t xml:space="preserve">,550), this was not feasible within the scope of the project due to the high risk of data leakage and overfitting. </w:t>
      </w:r>
    </w:p>
    <w:p w14:paraId="2C666208" w14:textId="78CE1DC3" w:rsidR="00F273FF" w:rsidRPr="009C50CA" w:rsidRDefault="00AF5482" w:rsidP="009C50CA">
      <w:pPr>
        <w:spacing w:line="360" w:lineRule="auto"/>
        <w:rPr>
          <w:rFonts w:ascii="Times New Roman" w:hAnsi="Times New Roman" w:cs="Times New Roman"/>
          <w:b/>
          <w:bCs/>
        </w:rPr>
      </w:pPr>
      <w:r w:rsidRPr="009C50CA">
        <w:rPr>
          <w:rFonts w:ascii="Times New Roman" w:hAnsi="Times New Roman" w:cs="Times New Roman"/>
          <w:b/>
          <w:bCs/>
        </w:rPr>
        <w:t xml:space="preserve">4.2 Hallucination Detection </w:t>
      </w:r>
    </w:p>
    <w:p w14:paraId="5ADDF8BB" w14:textId="77777777" w:rsidR="00AF5482" w:rsidRPr="00AF5482" w:rsidRDefault="00AF5482" w:rsidP="009C50CA">
      <w:pPr>
        <w:spacing w:line="360" w:lineRule="auto"/>
        <w:rPr>
          <w:rFonts w:ascii="Times New Roman" w:hAnsi="Times New Roman" w:cs="Times New Roman"/>
        </w:rPr>
      </w:pPr>
      <w:r w:rsidRPr="00AF5482">
        <w:rPr>
          <w:rFonts w:ascii="Times New Roman" w:hAnsi="Times New Roman" w:cs="Times New Roman"/>
        </w:rPr>
        <w:t>Given the poor performance of classical metrics, a custom hallucination detection model was developed to identify whether a generated summary contained hallucinations when compared directly against the structured findings. This approach was intended to emulate the information that would realistically be available in clinical use.</w:t>
      </w:r>
    </w:p>
    <w:p w14:paraId="109BFA2C" w14:textId="69D3EC69" w:rsidR="00AF5482" w:rsidRPr="00AF5482" w:rsidRDefault="00AF5482" w:rsidP="009C50CA">
      <w:pPr>
        <w:spacing w:line="360" w:lineRule="auto"/>
        <w:rPr>
          <w:rFonts w:ascii="Times New Roman" w:hAnsi="Times New Roman" w:cs="Times New Roman"/>
        </w:rPr>
      </w:pPr>
      <w:r w:rsidRPr="00AF5482">
        <w:rPr>
          <w:rFonts w:ascii="Times New Roman" w:hAnsi="Times New Roman" w:cs="Times New Roman"/>
        </w:rPr>
        <w:t xml:space="preserve">Compared to prior work, model performance was modest but promising. Our model achieved an accuracy of 0.76, whereas </w:t>
      </w:r>
      <w:proofErr w:type="spellStart"/>
      <w:r w:rsidRPr="00AF5482">
        <w:rPr>
          <w:rFonts w:ascii="Times New Roman" w:hAnsi="Times New Roman" w:cs="Times New Roman"/>
        </w:rPr>
        <w:t>Shelmanov</w:t>
      </w:r>
      <w:proofErr w:type="spellEnd"/>
      <w:r w:rsidRPr="00AF5482">
        <w:rPr>
          <w:rFonts w:ascii="Times New Roman" w:hAnsi="Times New Roman" w:cs="Times New Roman"/>
        </w:rPr>
        <w:t xml:space="preserve"> et al. reported accuracies of 0.88–0.90 across several non-medical domains</w:t>
      </w:r>
      <w:r w:rsidRPr="009C50CA">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{"citationID":"xH5BznEH","properties":{"formattedCitation":"[22]","plainCitation":"[22]","noteIndex":0},"citationItems":[{"id":105,"uris":["http://zotero.org/users/local/Jdnp3VbZ/items/XNJTF9FL"],"itemData":{"id":105,"type":"article","abstract":"Large Language Models (LLMs) have the tendency to hallucinate, i.e., to sporadically generate false or fabricated information. This presents a major challenge, as hallucinations often appear highly convincing and users generally lack the tools to detect them. Uncertainty quantification (UQ) provides a framework for assessing the reliability of model outputs, aiding in the identification of potential hallucinations. In this work, we introduce pre-trained UQ heads: supervised auxiliary modules for LLMs that substantially enhance their ability to capture uncertainty compared to unsupervised UQ methods. Their strong performance stems from the powerful Transformer architecture in their design and informative features derived from LLM attention maps. Experimental evaluation shows that these heads are highly robust and achieve state-of-the-art performance in claim-level hallucination detection across both in-domain and out-of-domain prompts. Moreover, these modules demonstrate strong generalization to languages they were not explicitly trained on. We pre-train a collection of UQ heads for popular LLM series, including Mistral, Llama, and Gemma 2. We publicly release both the code and the pre-trained heads.","DOI":"10.48550/arXiv.2505.08200","note":"arXiv:2505.08200 [cs]\nversion: 1","number":"arXiv:2505.08200","publisher":"arXiv","source":"arXiv.org","title":"A Head to Predict and a Head to Question: Pre-trained Uncertainty Quantification Heads for Hallucination Detection in LLM Outputs","title-short":"A Head to Predict and a Head to Question","URL":"http://arxiv.org/abs/2505.08200","author":[{"family":"Shelmanov","given":"Artem"},{"family":"Fadeeva","given":"Ekaterina"},{"family":"Tsvigun","given":"Akim"},{"family":"Tsvigun","given":"Ivan"},{"family":"Xie","given":"Zhuohan"},{"family":"Kiselev","given":"Igor"},{"family":"Daheim","given":"Nico"},{"family":"Zhang","given":"Caiqi"},{"family":"Vazhentsev","given":"Artem"},{"family":"Sachan","given":"Mrinmaya"},{"family":"Nakov","given":"Preslav"},{"family":"Baldwin","given":"Timothy"}],"accessed":{"date-parts":[["2025",8,28]]},"issued":{"date-parts":[["2025",5,13]]}}}],"schema":"https://github.com/citation-style-language/schema/raw/master/csl-citation.json"} </w:instrText>
      </w:r>
      <w:r w:rsidRPr="009C50CA">
        <w:rPr>
          <w:rFonts w:ascii="Times New Roman" w:hAnsi="Times New Roman" w:cs="Times New Roman"/>
        </w:rPr>
        <w:fldChar w:fldCharType="separate"/>
      </w:r>
      <w:r w:rsidR="00F421AD">
        <w:rPr>
          <w:rFonts w:ascii="Times New Roman" w:hAnsi="Times New Roman" w:cs="Times New Roman"/>
          <w:noProof/>
        </w:rPr>
        <w:t>[22]</w:t>
      </w:r>
      <w:r w:rsidRPr="009C50CA">
        <w:rPr>
          <w:rFonts w:ascii="Times New Roman" w:hAnsi="Times New Roman" w:cs="Times New Roman"/>
        </w:rPr>
        <w:fldChar w:fldCharType="end"/>
      </w:r>
      <w:r w:rsidRPr="00AF5482">
        <w:rPr>
          <w:rFonts w:ascii="Times New Roman" w:hAnsi="Times New Roman" w:cs="Times New Roman"/>
        </w:rPr>
        <w:t xml:space="preserve">. The discrepancy is largely explained by dataset scale: our model was trained on only 500 manually labelled samples, while </w:t>
      </w:r>
      <w:proofErr w:type="spellStart"/>
      <w:r w:rsidRPr="00AF5482">
        <w:rPr>
          <w:rFonts w:ascii="Times New Roman" w:hAnsi="Times New Roman" w:cs="Times New Roman"/>
        </w:rPr>
        <w:t>Shelmanov’s</w:t>
      </w:r>
      <w:proofErr w:type="spellEnd"/>
      <w:r w:rsidRPr="00AF5482">
        <w:rPr>
          <w:rFonts w:ascii="Times New Roman" w:hAnsi="Times New Roman" w:cs="Times New Roman"/>
        </w:rPr>
        <w:t xml:space="preserve"> models leveraged millions of examples spanning multiple tasks</w:t>
      </w:r>
      <w:r w:rsidRPr="009C50CA">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{"citationID":"vOhTgOzL","properties":{"formattedCitation":"[22]","plainCitation":"[22]","noteIndex":0},"citationItems":[{"id":105,"uris":["http://zotero.org/users/local/Jdnp3VbZ/items/XNJTF9FL"],"itemData":{"id":105,"type":"article","abstract":"Large Language Models (LLMs) have the tendency to hallucinate, i.e., to sporadically generate false or fabricated information. This presents a major challenge, as hallucinations often appear highly convincing and users generally lack the tools to detect them. Uncertainty quantification (UQ) provides a framework for assessing the reliability of model outputs, aiding in the identification of potential hallucinations. In this work, we introduce pre-trained UQ heads: supervised auxiliary modules for LLMs that substantially enhance their ability to capture uncertainty compared to unsupervised UQ methods. Their strong performance stems from the powerful Transformer architecture in their design and informative features derived from LLM attention maps. Experimental evaluation shows that these heads are highly robust and achieve state-of-the-art performance in claim-level hallucination detection across both in-domain and out-of-domain prompts. Moreover, these modules demonstrate strong generalization to languages they were not explicitly trained on. We pre-train a collection of UQ heads for popular LLM series, including Mistral, Llama, and Gemma 2. We publicly release both the code and the pre-trained heads.","DOI":"10.48550/arXiv.2505.08200","note":"arXiv:2505.08200 [cs]\nversion: 1","number":"arXiv:2505.08200","publisher":"arXiv","source":"arXiv.org","title":"A Head to Predict and a Head to Question: Pre-trained Uncertainty Quantification Heads for Hallucination Detection in LLM Outputs","title-short":"A Head to Predict and a Head to Question","URL":"http://arxiv.org/abs/2505.08200","author":[{"family":"Shelmanov","given":"Artem"},{"family":"Fadeeva","given":"Ekaterina"},{"family":"Tsvigun","given":"Akim"},{"family":"Tsvigun","given":"Ivan"},{"family":"Xie","given":"Zhuohan"},{"family":"Kiselev","given":"Igor"},{"family":"Daheim","given":"Nico"},{"family":"Zhang","given":"Caiqi"},{"family":"Vazhentsev","given":"Artem"},{"family":"Sachan","given":"Mrinmaya"},{"family":"Nakov","given":"Preslav"},{"family":"Baldwin","given":"Timothy"}],"accessed":{"date-parts":[["2025",8,28]]},"issued":{"date-parts":[["2025",5,13]]}}}],"schema":"https://github.com/citation-style-language/schema/raw/master/csl-citation.json"} </w:instrText>
      </w:r>
      <w:r w:rsidRPr="009C50CA">
        <w:rPr>
          <w:rFonts w:ascii="Times New Roman" w:hAnsi="Times New Roman" w:cs="Times New Roman"/>
        </w:rPr>
        <w:fldChar w:fldCharType="separate"/>
      </w:r>
      <w:r w:rsidR="00F421AD">
        <w:rPr>
          <w:rFonts w:ascii="Times New Roman" w:hAnsi="Times New Roman" w:cs="Times New Roman"/>
          <w:noProof/>
        </w:rPr>
        <w:t>[22]</w:t>
      </w:r>
      <w:r w:rsidRPr="009C50CA">
        <w:rPr>
          <w:rFonts w:ascii="Times New Roman" w:hAnsi="Times New Roman" w:cs="Times New Roman"/>
        </w:rPr>
        <w:fldChar w:fldCharType="end"/>
      </w:r>
      <w:r w:rsidRPr="00AF5482">
        <w:rPr>
          <w:rFonts w:ascii="Times New Roman" w:hAnsi="Times New Roman" w:cs="Times New Roman"/>
        </w:rPr>
        <w:t xml:space="preserve">. The relative strength of our model despite limited data can be attributed to the simplicity and objectivity of the task. Unlike </w:t>
      </w:r>
      <w:proofErr w:type="spellStart"/>
      <w:r w:rsidRPr="00AF5482">
        <w:rPr>
          <w:rFonts w:ascii="Times New Roman" w:hAnsi="Times New Roman" w:cs="Times New Roman"/>
        </w:rPr>
        <w:t>Shelmanov</w:t>
      </w:r>
      <w:proofErr w:type="spellEnd"/>
      <w:r w:rsidRPr="00AF5482">
        <w:rPr>
          <w:rFonts w:ascii="Times New Roman" w:hAnsi="Times New Roman" w:cs="Times New Roman"/>
        </w:rPr>
        <w:t xml:space="preserve"> et al., who employed multi-class classification and inference, our model addressed a binary decision: does the summary contain an intrinsic hallucination or not. This binary framing reduced complexity, avoided arbitrary binning of outputs, and minimised the subjectivity that often arises when clinicians attempt to grade outputs into multiple severity categories.</w:t>
      </w:r>
    </w:p>
    <w:p w14:paraId="4AD93476" w14:textId="1A8FE66A" w:rsidR="00AF5482" w:rsidRPr="009C50CA" w:rsidRDefault="00AF5482" w:rsidP="009C50CA">
      <w:pPr>
        <w:spacing w:line="360" w:lineRule="auto"/>
        <w:rPr>
          <w:rFonts w:ascii="Times New Roman" w:hAnsi="Times New Roman" w:cs="Times New Roman"/>
        </w:rPr>
      </w:pPr>
      <w:r w:rsidRPr="00AF5482">
        <w:rPr>
          <w:rFonts w:ascii="Times New Roman" w:hAnsi="Times New Roman" w:cs="Times New Roman"/>
        </w:rPr>
        <w:t xml:space="preserve">The rigid lexical structure of </w:t>
      </w:r>
      <w:proofErr w:type="spellStart"/>
      <w:r w:rsidRPr="00AF5482">
        <w:rPr>
          <w:rFonts w:ascii="Times New Roman" w:hAnsi="Times New Roman" w:cs="Times New Roman"/>
        </w:rPr>
        <w:t>cMRI</w:t>
      </w:r>
      <w:proofErr w:type="spellEnd"/>
      <w:r w:rsidRPr="00AF5482">
        <w:rPr>
          <w:rFonts w:ascii="Times New Roman" w:hAnsi="Times New Roman" w:cs="Times New Roman"/>
        </w:rPr>
        <w:t xml:space="preserve"> summaries likely further enhanced performance. With relatively standardised phrasing and limited stylistic variation, the model was able to efficiently learn patterns indicative of hallucinations without requiring broader semantic generalisation. Moreover, multi-class classification is widely recognised as a challenge for LLMs</w:t>
      </w:r>
      <w:r w:rsidRPr="009C50CA">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{"citationID":"vd3H3CJa","properties":{"formattedCitation":"[22], [37]","plainCitation":"[22], [37]","noteIndex":0},"citationItems":[{"id":110,"uris":["http://zotero.org/users/local/Jdnp3VbZ/items/5ENW2Q94"],"itemData":{"id":110,"type":"article","abstract":"Adverse Drug Reactions (ADRs) from psychiatric medications are the leading cause of hospitalizations among mental health patients. With healthcare systems and online communities facing limitations in resolving ADR-related issues, Large Language Models (LLMs) have the potential to fill this gap. Despite the increasing capabilities of LLMs, past research has not explored their capabilities in detecting ADRs related to psychiatric medications or in providing effective harm reduction strategies. To address this, we introduce the Psych-ADR benchmark and the Adverse Drug Reaction Response Assessment (ADRA) framework to systematically evaluate LLM performance in detecting ADR expressions and delivering expert-aligned mitigation strategies. Our analyses show that LLMs struggle with understanding the nuances of ADRs and differentiating between types of ADRs. While LLMs align with experts in terms of expressed emotions and tone of the text, their responses are more complex, harder to read, and only 70.86% aligned with expert strategies. Furthermore, they provide less actionable advice by a margin of 12.32% on average. Our work provides a comprehensive benchmark and evaluation framework for assessing LLMs in strategy-driven tasks within high-risk domains.","DOI":"10.48550/arXiv.2410.19155","note":"arXiv:2410.19155 [cs]\nversion: 3","number":"arXiv:2410.19155","publisher":"arXiv","source":"arXiv.org","title":"Lived Experience Not Found: LLMs Struggle to Align with Experts on Addressing Adverse Drug Reactions from Psychiatric Medication Use","title-short":"Lived Experience Not Found","URL":"http://arxiv.org/abs/2410.19155","author":[{"family":"Chandra","given":"Mohit"},{"family":"Sriraman","given":"Siddharth"},{"family":"Verma","given":"Gaurav"},{"family":"Khanuja","given":"Harneet Singh"},{"family":"Campayo","given":"Jose Suarez"},{"family":"Li","given":"Zihang"},{"family":"Birnbaum","given":"Michael L."},{"family":"Choudhury","given":"Munmun De"}],"accessed":{"date-parts":[["2025",8,28]]},"issued":{"date-parts":[["2025",1,7]]}}},{"id":105,"uris":["http://zotero.org/users/local/Jdnp3VbZ/items/XNJTF9FL"],"itemData":{"id":105,"type":"article","abstract":"Large Language Models (LLMs) have the tendency to hallucinate, i.e., to sporadically generate false or fabricated information. This presents a major challenge, as hallucinations often appear highly convincing and users generally lack the tools to detect them. Uncertainty quantification (UQ) provides a framework for assessing the reliability of model outputs, aiding in the identification of potential hallucinations. In this work, we introduce pre-trained UQ heads: supervised auxiliary modules for LLMs that substantially enhance their ability to capture uncertainty compared to unsupervised UQ methods. Their strong performance stems from the powerful Transformer architecture in their design and informative features derived from LLM attention maps. Experimental evaluation shows that these heads are highly robust and achieve state-of-the-art performance in claim-level hallucination detection across both in-domain and out-of-domain prompts. Moreover, these modules demonstrate strong generalization to languages they were not explicitly trained on. We pre-train a collection of UQ heads for popular LLM series, including Mistral, Llama, and Gemma 2. We publicly release both the code and the pre-trained heads.","DOI":"10.48550/arXiv.2505.08200","note":"arXiv:2505.08200 [cs]\nversion: 1","number":"arXiv:2505.08200","publisher":"arXiv","source":"arXiv.org","title":"A Head to Predict and a Head to Question: Pre-trained Uncertainty Quantification Heads for Hallucination Detection in LLM Outputs","title-short":"A Head to Predict and a Head to Question","URL":"http://arxiv.org/abs/2505.08200","author":[{"family":"Shelmanov","given":"Artem"},{"family":"Fadeeva","given":"Ekaterina"},{"family":"Tsvigun","given":"Akim"},{"family":"Tsvigun","given":"Ivan"},{"family":"Xie","given":"Zhuohan"},{"family":"Kiselev","given":"Igor"},{"family":"Daheim","given":"Nico"},{"family":"Zhang","given":"Caiqi"},{"family":"Vazhentsev","given":"Artem"},{"family":"Sachan","given":"Mrinmaya"},{"family":"Nakov","given":"Preslav"},{"family":"Baldwin","given":"Timothy"}],"accessed":{"date-parts":[["2025",8,28]]},"issued":{"date-parts":[["2025",5,13]]}}}],"schema":"https://github.com/citation-style-language/schema/raw/master/csl-citation.json"} </w:instrText>
      </w:r>
      <w:r w:rsidRPr="009C50CA">
        <w:rPr>
          <w:rFonts w:ascii="Times New Roman" w:hAnsi="Times New Roman" w:cs="Times New Roman"/>
        </w:rPr>
        <w:fldChar w:fldCharType="separate"/>
      </w:r>
      <w:r w:rsidR="00F421AD">
        <w:rPr>
          <w:rFonts w:ascii="Times New Roman" w:hAnsi="Times New Roman" w:cs="Times New Roman"/>
          <w:noProof/>
        </w:rPr>
        <w:t>[22], [37]</w:t>
      </w:r>
      <w:r w:rsidRPr="009C50CA">
        <w:rPr>
          <w:rFonts w:ascii="Times New Roman" w:hAnsi="Times New Roman" w:cs="Times New Roman"/>
        </w:rPr>
        <w:fldChar w:fldCharType="end"/>
      </w:r>
      <w:r w:rsidRPr="00AF5482">
        <w:rPr>
          <w:rFonts w:ascii="Times New Roman" w:hAnsi="Times New Roman" w:cs="Times New Roman"/>
        </w:rPr>
        <w:t xml:space="preserve">, particularly in medical text domains where training corpora are scarce. Even models explicitly trained for multi-class tasks (e.g. </w:t>
      </w:r>
      <w:r w:rsidRPr="00AF5482">
        <w:rPr>
          <w:rFonts w:ascii="Times New Roman" w:hAnsi="Times New Roman" w:cs="Times New Roman"/>
        </w:rPr>
        <w:lastRenderedPageBreak/>
        <w:t>Alta</w:t>
      </w:r>
      <w:r w:rsidRPr="009C50CA">
        <w:rPr>
          <w:rFonts w:ascii="Times New Roman" w:hAnsi="Times New Roman" w:cs="Times New Roman"/>
        </w:rPr>
        <w:t>/</w:t>
      </w:r>
      <w:r w:rsidRPr="00AF5482">
        <w:rPr>
          <w:rFonts w:ascii="Times New Roman" w:hAnsi="Times New Roman" w:cs="Times New Roman"/>
        </w:rPr>
        <w:t>Selene-mini</w:t>
      </w:r>
      <w:r w:rsidRPr="009C50CA">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{"citationID":"TTgoFLiN","properties":{"formattedCitation":"[38]","plainCitation":"[38]","noteIndex":0},"citationItems":[{"id":114,"uris":["http://zotero.org/users/local/Jdnp3VbZ/items/EWHF9VUV"],"itemData":{"id":114,"type":"article","abstract":"We introduce Atla Selene Mini, a state-of-the-art small language model-as-a-judge (SLMJ). Selene Mini is a general-purpose evaluator that outperforms the best SLMJs and GPT-4o-mini on overall performance across 11 out-of-distribution benchmarks, spanning absolute scoring, classification, and pairwise preference tasks. It is the highest-scoring 8B generative model on RewardBench, surpassing strong baselines like GPT-4o and specialized judges. To achieve this, we develop a principled data curation strategy that augments public datasets with synthetically generated critiques and ensures high quality through filtering and dataset ablations. We train our model on a combined direct preference optimization (DPO) and supervised fine-tuning (SFT) loss, and produce a highly promptable evaluator that excels in real-world scenarios. Selene Mini shows dramatically improved zero-shot agreement with human expert evaluations on financial and medical industry datasets. It is also robust to variations in prompt format. Preliminary results indicate that Selene Mini is the top-ranking evaluator in a live, community-driven Judge Arena. We release the model weights on HuggingFace (https://hf.co/AtlaAI/Selene-1-Mini-Llama-3.1-8B) and Ollama to encourage widespread community adoption.","DOI":"10.48550/arXiv.2501.17195","note":"arXiv:2501.17195 [cs]","number":"arXiv:2501.17195","publisher":"arXiv","source":"arXiv.org","title":"Atla Selene Mini: A General Purpose Evaluation Model","title-short":"Atla Selene Mini","URL":"http://arxiv.org/abs/2501.17195","author":[{"family":"Alexandru","given":"Andrei"},{"family":"Calvi","given":"Antonia"},{"family":"Broomfield","given":"Henry"},{"family":"Golden","given":"Jackson"},{"family":"Dai","given":"Kyle"},{"family":"Leys","given":"Mathias"},{"family":"Burger","given":"Maurice"},{"family":"Bartolo","given":"Max"},{"family":"Engeler","given":"Roman"},{"family":"Pisupati","given":"Sashank"},{"family":"Drane","given":"Toby"},{"family":"Park","given":"Young Sun"}],"accessed":{"date-parts":[["2025",8,28]]},"issued":{"date-parts":[["2025",1,27]]}}}],"schema":"https://github.com/citation-style-language/schema/raw/master/csl-citation.json"} </w:instrText>
      </w:r>
      <w:r w:rsidRPr="009C50CA">
        <w:rPr>
          <w:rFonts w:ascii="Times New Roman" w:hAnsi="Times New Roman" w:cs="Times New Roman"/>
        </w:rPr>
        <w:fldChar w:fldCharType="separate"/>
      </w:r>
      <w:r w:rsidR="00F421AD">
        <w:rPr>
          <w:rFonts w:ascii="Times New Roman" w:hAnsi="Times New Roman" w:cs="Times New Roman"/>
          <w:noProof/>
        </w:rPr>
        <w:t>[38]</w:t>
      </w:r>
      <w:r w:rsidRPr="009C50CA">
        <w:rPr>
          <w:rFonts w:ascii="Times New Roman" w:hAnsi="Times New Roman" w:cs="Times New Roman"/>
        </w:rPr>
        <w:fldChar w:fldCharType="end"/>
      </w:r>
      <w:r w:rsidRPr="00AF5482">
        <w:rPr>
          <w:rFonts w:ascii="Times New Roman" w:hAnsi="Times New Roman" w:cs="Times New Roman"/>
        </w:rPr>
        <w:t>) struggle with reliability in specialised contexts. By contrast, binary classification maximised robustness while also aligning with clinical utility, providing a clear yes/no signal to the user.</w:t>
      </w:r>
    </w:p>
    <w:p w14:paraId="6FBDCBCF" w14:textId="77777777" w:rsidR="002F43EE" w:rsidRPr="009C50CA" w:rsidRDefault="002F43EE" w:rsidP="009C50CA">
      <w:pPr>
        <w:spacing w:line="360" w:lineRule="auto"/>
        <w:rPr>
          <w:rFonts w:ascii="Times New Roman" w:hAnsi="Times New Roman" w:cs="Times New Roman"/>
        </w:rPr>
      </w:pPr>
      <w:r w:rsidRPr="009C50CA">
        <w:rPr>
          <w:rFonts w:ascii="Times New Roman" w:hAnsi="Times New Roman" w:cs="Times New Roman"/>
        </w:rPr>
        <w:t>Finally, it is important to note that only the neural network head was trained, while the LLM base remained frozen. This constraint arose due to hardware limitations throughout the project. As a result, the classifier was restricted to making predictions from the mean pooled embeddings of the frozen LLM. This architecture inherently limits performance, as the NN head cannot compensate for deficiencies in the base model’s ability to capture lexical and semantic nuances. Allowing both the LLM base and the NN head to train in parallel would likely yield significant performance improvements, enabling the embeddings themselves to adapt to clinical language while the head learns to make more accurate predictions.</w:t>
      </w:r>
    </w:p>
    <w:p w14:paraId="09BE81D7" w14:textId="70E3237B" w:rsidR="00AF5482" w:rsidRPr="009C50CA" w:rsidRDefault="00AF5482" w:rsidP="009C50CA">
      <w:pPr>
        <w:spacing w:line="360" w:lineRule="auto"/>
        <w:rPr>
          <w:rFonts w:ascii="Times New Roman" w:hAnsi="Times New Roman" w:cs="Times New Roman"/>
        </w:rPr>
      </w:pPr>
      <w:r w:rsidRPr="00AF5482">
        <w:rPr>
          <w:rFonts w:ascii="Times New Roman" w:hAnsi="Times New Roman" w:cs="Times New Roman"/>
        </w:rPr>
        <w:t>Ultimately, the hallucination detection model is not intended to replace the clinician but to act as a supportive tool. By flagging summaries with a high likelihood of hallucinations, the model ensures the clinician remains in the loop</w:t>
      </w:r>
      <w:r w:rsidRPr="009C50CA">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{"citationID":"kaus29h0","properties":{"formattedCitation":"[39]","plainCitation":"[39]","noteIndex":0},"citationItems":[{"id":117,"uris":["http://zotero.org/users/local/Jdnp3VbZ/items/9CDLIX32"],"itemData":{"id":117,"type":"article-journal","abstract":"As the health care industry increasingly embraces large language models (LLMs), understanding the consequence of this integration becomes crucial for maximizing benefits while mitigating potential pitfalls. This paper explores the evolving relationship among clinician trust in LLMs, the transition of data sources from predominantly human-generated to artificial intelligence (AI)–generated content, and the subsequent impact on the performance of LLMs and clinician competence. One of the primary concerns identified in this paper is the LLMs’ self-referential learning loops, where AI-generated content feeds into the learning algorithms, threatening the diversity of the data pool, potentially entrenching biases, and reducing the efficacy of LLMs. While theoretical at this stage, this feedback loop poses a significant challenge as the integration of LLMs in health care deepens, emphasizing the need for proactive dialogue and strategic measures to ensure the safe and effective use of LLM technology. Another key takeaway from our investigation is the role of user expertise and the necessity for a discerning approach to trusting and validating LLM outputs. The paper highlights how expert users, particularly clinicians, can leverage LLMs to enhance productivity by off-loading routine tasks while maintaining a critical oversight to identify and correct potential inaccuracies in AI-generated content. This balance of trust and skepticism is vital for ensuring that LLMs augment rather than undermine the quality of patient care. We also discuss the risks associated with the deskilling of health care professionals. Frequent reliance on LLMs for critical tasks could result in a decline in health care providers’ diagnostic and thinking skills, particularly affecting the training and development of future professionals. The legal and ethical considerations surrounding the deployment of LLMs in health care are also examined. We discuss the medicolegal challenges, including liability in cases of erroneous diagnoses or treatment advice generated by LLMs. The paper references recent legislative efforts, such as The Algorithmic Accountability Act of 2023, as crucial steps toward establishing a framework for the ethical and responsible use of AI-based technologies in health care. In conclusion, this paper advocates for a strategic approach to integrating LLMs into health care. By emphasizing the importance of maintaining clinician expertise, fostering critical engagement with LLM outputs, and navigating the legal and ethical landscape, we can ensure that LLMs serve as valuable tools in enhancing patient care and supporting health care professionals. This approach addresses the immediate challenges posed by integrating LLMs and sets a foundation for their maintainable and responsible use in the future.","container-title":"Journal of Medical Internet Research","DOI":"10.2196/56764","ISSN":"1439-4456","journalAbbreviation":"J Med Internet Res","note":"PMID: 38662419\nPMCID: PMC11082730","page":"e56764","source":"PubMed Central","title":"Large Language Models and User Trust: Consequence of Self-Referential Learning Loop and the Deskilling of Health Care Professionals","title-short":"Large Language Models and User Trust","volume":"26","author":[{"family":"Choudhury","given":"Avishek"},{"family":"Chaudhry","given":"Zaira"}],"issued":{"date-parts":[["2024",4,25]]}}}],"schema":"https://github.com/citation-style-language/schema/raw/master/csl-citation.json"} </w:instrText>
      </w:r>
      <w:r w:rsidRPr="009C50CA">
        <w:rPr>
          <w:rFonts w:ascii="Times New Roman" w:hAnsi="Times New Roman" w:cs="Times New Roman"/>
        </w:rPr>
        <w:fldChar w:fldCharType="separate"/>
      </w:r>
      <w:r w:rsidR="00F421AD">
        <w:rPr>
          <w:rFonts w:ascii="Times New Roman" w:hAnsi="Times New Roman" w:cs="Times New Roman"/>
          <w:noProof/>
        </w:rPr>
        <w:t>[39]</w:t>
      </w:r>
      <w:r w:rsidRPr="009C50CA">
        <w:rPr>
          <w:rFonts w:ascii="Times New Roman" w:hAnsi="Times New Roman" w:cs="Times New Roman"/>
        </w:rPr>
        <w:fldChar w:fldCharType="end"/>
      </w:r>
      <w:r w:rsidRPr="00AF5482">
        <w:rPr>
          <w:rFonts w:ascii="Times New Roman" w:hAnsi="Times New Roman" w:cs="Times New Roman"/>
        </w:rPr>
        <w:t xml:space="preserve"> and retains final oversight, thereby </w:t>
      </w:r>
      <w:r w:rsidR="002F43EE" w:rsidRPr="009C50CA">
        <w:rPr>
          <w:rFonts w:ascii="Times New Roman" w:hAnsi="Times New Roman" w:cs="Times New Roman"/>
        </w:rPr>
        <w:t>ensuring</w:t>
      </w:r>
      <w:r w:rsidRPr="00AF5482">
        <w:rPr>
          <w:rFonts w:ascii="Times New Roman" w:hAnsi="Times New Roman" w:cs="Times New Roman"/>
        </w:rPr>
        <w:t xml:space="preserve"> patient safety.</w:t>
      </w:r>
    </w:p>
    <w:p w14:paraId="2FDA4D71" w14:textId="77777777" w:rsidR="00AF5482" w:rsidRPr="009C50CA" w:rsidRDefault="00AF5482" w:rsidP="009C50CA">
      <w:pPr>
        <w:spacing w:line="360" w:lineRule="auto"/>
        <w:rPr>
          <w:rFonts w:ascii="Times New Roman" w:hAnsi="Times New Roman" w:cs="Times New Roman"/>
          <w:b/>
          <w:bCs/>
        </w:rPr>
      </w:pPr>
      <w:r w:rsidRPr="009C50CA">
        <w:rPr>
          <w:rFonts w:ascii="Times New Roman" w:hAnsi="Times New Roman" w:cs="Times New Roman"/>
          <w:b/>
          <w:bCs/>
        </w:rPr>
        <w:t>4.3 RAG Implementations</w:t>
      </w:r>
    </w:p>
    <w:p w14:paraId="2E8C987D" w14:textId="01E584EF" w:rsidR="006357A5" w:rsidRPr="009C50CA" w:rsidRDefault="00AF5482" w:rsidP="009C50CA">
      <w:pPr>
        <w:pStyle w:val="NormalWeb"/>
        <w:spacing w:line="360" w:lineRule="auto"/>
        <w:rPr>
          <w:color w:val="000000"/>
          <w:sz w:val="22"/>
          <w:szCs w:val="22"/>
        </w:rPr>
      </w:pPr>
      <w:bookmarkStart w:id="2" w:name="_Hlk207295734"/>
      <w:r w:rsidRPr="009C50CA">
        <w:rPr>
          <w:b/>
          <w:bCs/>
          <w:sz w:val="22"/>
          <w:szCs w:val="22"/>
        </w:rPr>
        <w:t xml:space="preserve"> </w:t>
      </w:r>
      <w:r w:rsidR="006357A5" w:rsidRPr="009C50CA">
        <w:rPr>
          <w:color w:val="000000"/>
          <w:sz w:val="22"/>
          <w:szCs w:val="22"/>
        </w:rPr>
        <w:t>To improve the factual grounding of generations and reduce hallucinations, we implemented retrieval-augmented generation (RAG) to enrich prompts provided to the generative model. We compared different RAG strategies: pre-retrieval processing alone</w:t>
      </w:r>
      <w:r w:rsidR="006357A5" w:rsidRPr="009C50CA">
        <w:rPr>
          <w:color w:val="000000"/>
          <w:sz w:val="22"/>
          <w:szCs w:val="22"/>
        </w:rPr>
        <w:fldChar w:fldCharType="begin"/>
      </w:r>
      <w:r w:rsidR="00F421AD">
        <w:rPr>
          <w:color w:val="000000"/>
          <w:sz w:val="22"/>
          <w:szCs w:val="22"/>
        </w:rPr>
        <w:instrText xml:space="preserve"> ADDIN ZOTERO_ITEM CSL_CITATION {"citationID":"7iBu3Nzz","properties":{"formattedCitation":"[8], [40]","plainCitation":"[8], [40]","noteIndex":0},"citationItems":[{"id":120,"uris":["http://zotero.org/users/local/Jdnp3VbZ/items/5FG8CII2"],"itemData":{"id":120,"type":"article","abstract":"Large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id":124,"uris":["http://zotero.org/users/local/Jdnp3VbZ/items/4BBPJLRX"],"itemData":{"id":124,"type":"articl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baseline.","DOI":"10.48550/arXiv.2005.11401","note":"arXiv:2005.11401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2025",8,28]]},"issued":{"date-parts":[["2021",4,12]]}}}],"schema":"https://github.com/citation-style-language/schema/raw/master/csl-citation.json"} </w:instrText>
      </w:r>
      <w:r w:rsidR="006357A5" w:rsidRPr="009C50CA">
        <w:rPr>
          <w:color w:val="000000"/>
          <w:sz w:val="22"/>
          <w:szCs w:val="22"/>
        </w:rPr>
        <w:fldChar w:fldCharType="separate"/>
      </w:r>
      <w:r w:rsidR="00F421AD">
        <w:rPr>
          <w:noProof/>
          <w:color w:val="000000"/>
          <w:sz w:val="22"/>
          <w:szCs w:val="22"/>
        </w:rPr>
        <w:t>[8], [40]</w:t>
      </w:r>
      <w:r w:rsidR="006357A5" w:rsidRPr="009C50CA">
        <w:rPr>
          <w:color w:val="000000"/>
          <w:sz w:val="22"/>
          <w:szCs w:val="22"/>
        </w:rPr>
        <w:fldChar w:fldCharType="end"/>
      </w:r>
      <w:r w:rsidR="006357A5" w:rsidRPr="009C50CA">
        <w:rPr>
          <w:color w:val="000000"/>
          <w:sz w:val="22"/>
          <w:szCs w:val="22"/>
        </w:rPr>
        <w:t xml:space="preserve"> (where demographics and findings were extracted to generate the query) versus pre- and post-retrieval processing (hybrid reranking)</w:t>
      </w:r>
      <w:r w:rsidR="004E065A">
        <w:rPr>
          <w:color w:val="000000"/>
          <w:sz w:val="22"/>
          <w:szCs w:val="22"/>
        </w:rPr>
        <w:fldChar w:fldCharType="begin"/>
      </w:r>
      <w:r w:rsidR="00F421AD">
        <w:rPr>
          <w:color w:val="000000"/>
          <w:sz w:val="22"/>
          <w:szCs w:val="22"/>
        </w:rPr>
        <w:instrText xml:space="preserve"> ADDIN ZOTERO_ITEM CSL_CITATION {"citationID":"MpLSfDw3","properties":{"formattedCitation":"[8], [25], [40]","plainCitation":"[8], [25], [40]","noteIndex":0},"citationItems":[{"id":48,"uris":["http://zotero.org/users/local/Jdnp3VbZ/items/WF28XCE8"],"itemData":{"id":48,"type":"webpage","abstract":"One of the most powerful applications enabled by LLMs is sophisticated question-answering (Q&amp;A) chatbots. These are applications that can answer questions about specific source information. These applications use a technique known as Retrieval Augmented Generation, or RAG.","language":"en","title":"Build a Retrieval Augmented Generation (RAG) App: Part 1 | </w:instrText>
      </w:r>
      <w:r w:rsidR="00F421AD">
        <w:rPr>
          <w:rFonts w:ascii="Apple Color Emoji" w:hAnsi="Apple Color Emoji" w:cs="Apple Color Emoji"/>
          <w:color w:val="000000"/>
          <w:sz w:val="22"/>
          <w:szCs w:val="22"/>
        </w:rPr>
        <w:instrText>🦜️🔗</w:instrText>
      </w:r>
      <w:r w:rsidR="00F421AD">
        <w:rPr>
          <w:color w:val="000000"/>
          <w:sz w:val="22"/>
          <w:szCs w:val="22"/>
        </w:rPr>
        <w:instrText xml:space="preserve"> LangChain","title-short":"Build a Retrieval Augmented Generation (RAG) App","URL":"https://python.langchain.com/docs/tutorials/rag/","accessed":{"date-parts":[["2025",8,25]]}}},{"id":120,"uris":["http://zotero.org/users/local/Jdnp3VbZ/items/5FG8CII2"],"itemData":{"id":120,"type":"article","abstract":"Large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id":124,"uris":["http://zotero.org/users/local/Jdnp3VbZ/items/4BBPJLRX"],"itemData":{"id":124,"type":"articl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baseline.","DOI":"10.48550/arXiv.2005.11401","note":"arXiv:2005.11401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2025",8,28]]},"issued":{"date-parts":[["2021",4,12]]}}}],"schema":"https://github.com/citation-style-language/schema/raw/master/csl-citation.json"} </w:instrText>
      </w:r>
      <w:r w:rsidR="004E065A">
        <w:rPr>
          <w:color w:val="000000"/>
          <w:sz w:val="22"/>
          <w:szCs w:val="22"/>
        </w:rPr>
        <w:fldChar w:fldCharType="separate"/>
      </w:r>
      <w:r w:rsidR="00F421AD">
        <w:rPr>
          <w:noProof/>
          <w:color w:val="000000"/>
          <w:sz w:val="22"/>
          <w:szCs w:val="22"/>
        </w:rPr>
        <w:t>[8], [25], [40]</w:t>
      </w:r>
      <w:r w:rsidR="004E065A">
        <w:rPr>
          <w:color w:val="000000"/>
          <w:sz w:val="22"/>
          <w:szCs w:val="22"/>
        </w:rPr>
        <w:fldChar w:fldCharType="end"/>
      </w:r>
      <w:r w:rsidR="006357A5" w:rsidRPr="009C50CA">
        <w:rPr>
          <w:color w:val="000000"/>
          <w:sz w:val="22"/>
          <w:szCs w:val="22"/>
        </w:rPr>
        <w:t>, and single-document retrieval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1</w:t>
      </w:r>
      <w:r w:rsidR="006357A5" w:rsidRPr="009C50CA">
        <w:rPr>
          <w:color w:val="000000"/>
          <w:sz w:val="22"/>
          <w:szCs w:val="22"/>
        </w:rPr>
        <w:t>) versus multi-document retrieval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3</w:t>
      </w:r>
      <w:r w:rsidR="006357A5" w:rsidRPr="009C50CA">
        <w:rPr>
          <w:color w:val="000000"/>
          <w:sz w:val="22"/>
          <w:szCs w:val="22"/>
        </w:rPr>
        <w:t>). All RAG variants significantly outperformed baseline generations. The strongest performance was achieved by the hybrid reranked</w:t>
      </w:r>
      <w:r w:rsidR="006357A5" w:rsidRPr="009C50CA">
        <w:rPr>
          <w:rStyle w:val="apple-converted-space"/>
          <w:color w:val="000000"/>
          <w:sz w:val="22"/>
          <w:szCs w:val="22"/>
        </w:rPr>
        <w:t>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3</w:t>
      </w:r>
      <w:r w:rsidR="006357A5" w:rsidRPr="009C50CA">
        <w:rPr>
          <w:rStyle w:val="apple-converted-space"/>
          <w:color w:val="000000"/>
          <w:sz w:val="22"/>
          <w:szCs w:val="22"/>
        </w:rPr>
        <w:t> </w:t>
      </w:r>
      <w:r w:rsidR="006357A5" w:rsidRPr="009C50CA">
        <w:rPr>
          <w:color w:val="000000"/>
          <w:sz w:val="22"/>
          <w:szCs w:val="22"/>
        </w:rPr>
        <w:t>implementation, which reduced hallucination rates by 75.8%. Both</w:t>
      </w:r>
      <w:r w:rsidR="006357A5" w:rsidRPr="009C50CA">
        <w:rPr>
          <w:rStyle w:val="apple-converted-space"/>
          <w:color w:val="000000"/>
          <w:sz w:val="22"/>
          <w:szCs w:val="22"/>
        </w:rPr>
        <w:t>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3</w:t>
      </w:r>
      <w:r w:rsidR="004E065A">
        <w:rPr>
          <w:rStyle w:val="mord"/>
          <w:color w:val="000000"/>
          <w:sz w:val="22"/>
          <w:szCs w:val="22"/>
        </w:rPr>
        <w:t xml:space="preserve"> </w:t>
      </w:r>
      <w:r w:rsidR="006357A5" w:rsidRPr="009C50CA">
        <w:rPr>
          <w:color w:val="000000"/>
          <w:sz w:val="22"/>
          <w:szCs w:val="22"/>
        </w:rPr>
        <w:t>strategies consistently outperformed</w:t>
      </w:r>
      <w:r w:rsidR="006357A5" w:rsidRPr="009C50CA">
        <w:rPr>
          <w:rStyle w:val="apple-converted-space"/>
          <w:color w:val="000000"/>
          <w:sz w:val="22"/>
          <w:szCs w:val="22"/>
        </w:rPr>
        <w:t>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1</w:t>
      </w:r>
      <w:r w:rsidR="006357A5" w:rsidRPr="009C50CA">
        <w:rPr>
          <w:color w:val="000000"/>
          <w:sz w:val="22"/>
          <w:szCs w:val="22"/>
        </w:rPr>
        <w:t>, highlighting the value of diversity in retrieved documents. The advantage of hybrid reranked</w:t>
      </w:r>
      <w:r w:rsidR="006357A5" w:rsidRPr="009C50CA">
        <w:rPr>
          <w:rStyle w:val="apple-converted-space"/>
          <w:color w:val="000000"/>
          <w:sz w:val="22"/>
          <w:szCs w:val="22"/>
        </w:rPr>
        <w:t>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3</w:t>
      </w:r>
      <w:r w:rsidR="006357A5" w:rsidRPr="009C50CA">
        <w:rPr>
          <w:rStyle w:val="apple-converted-space"/>
          <w:color w:val="000000"/>
          <w:sz w:val="22"/>
          <w:szCs w:val="22"/>
        </w:rPr>
        <w:t> </w:t>
      </w:r>
      <w:r w:rsidR="006357A5" w:rsidRPr="009C50CA">
        <w:rPr>
          <w:color w:val="000000"/>
          <w:sz w:val="22"/>
          <w:szCs w:val="22"/>
        </w:rPr>
        <w:t>likely stemmed from the additional</w:t>
      </w:r>
      <w:r w:rsidR="006357A5" w:rsidRPr="009C50CA">
        <w:rPr>
          <w:rStyle w:val="apple-converted-space"/>
          <w:color w:val="000000"/>
          <w:sz w:val="22"/>
          <w:szCs w:val="22"/>
        </w:rPr>
        <w:t> </w:t>
      </w:r>
      <w:proofErr w:type="spellStart"/>
      <w:r w:rsidR="006357A5" w:rsidRPr="009C50CA">
        <w:rPr>
          <w:rStyle w:val="katex-mathml"/>
          <w:color w:val="000000"/>
          <w:sz w:val="22"/>
          <w:szCs w:val="22"/>
        </w:rPr>
        <w:t>CosSim</w:t>
      </w:r>
      <w:proofErr w:type="spellEnd"/>
      <w:r w:rsidR="006357A5" w:rsidRPr="009C50CA">
        <w:rPr>
          <w:rStyle w:val="katex-mathml"/>
          <w:color w:val="000000"/>
          <w:sz w:val="22"/>
          <w:szCs w:val="22"/>
        </w:rPr>
        <w:t>(F</w:t>
      </w:r>
      <w:r w:rsidR="006357A5" w:rsidRPr="009C50CA">
        <w:rPr>
          <w:rStyle w:val="katex-mathml"/>
          <w:color w:val="000000"/>
          <w:sz w:val="22"/>
          <w:szCs w:val="22"/>
          <w:vertAlign w:val="subscript"/>
        </w:rPr>
        <w:t>E</w:t>
      </w:r>
      <w:r w:rsidR="006357A5" w:rsidRPr="009C50CA">
        <w:rPr>
          <w:rStyle w:val="katex-mathml"/>
          <w:color w:val="000000"/>
          <w:sz w:val="22"/>
          <w:szCs w:val="22"/>
        </w:rPr>
        <w:t>,S</w:t>
      </w:r>
      <w:r w:rsidR="006357A5" w:rsidRPr="009C50CA">
        <w:rPr>
          <w:rStyle w:val="katex-mathml"/>
          <w:color w:val="000000"/>
          <w:sz w:val="22"/>
          <w:szCs w:val="22"/>
          <w:vertAlign w:val="subscript"/>
        </w:rPr>
        <w:t>E</w:t>
      </w:r>
      <w:r w:rsidR="006357A5" w:rsidRPr="009C50CA">
        <w:rPr>
          <w:rStyle w:val="katex-mathml"/>
          <w:color w:val="000000"/>
          <w:sz w:val="22"/>
          <w:szCs w:val="22"/>
        </w:rPr>
        <w:t>)</w:t>
      </w:r>
      <w:r w:rsidR="006357A5" w:rsidRPr="009C50CA">
        <w:rPr>
          <w:color w:val="000000"/>
          <w:sz w:val="22"/>
          <w:szCs w:val="22"/>
        </w:rPr>
        <w:t xml:space="preserve"> term, which preserved semantic consistency between findings and summaries during reranking. This is based on the assumption previously defined in Section 2.9, that key semantic ideas are carried from the findings to summaries. This assumption is supported by the very role of summaries: to preserve the key ideas and information from the bulk findings while reducing unnecessary padding. By capturing this alignment, the model was better able to select multiple documents that matched the queried findings and provide richer contextual exemplars</w:t>
      </w:r>
      <w:r w:rsidR="006357A5" w:rsidRPr="009C50CA">
        <w:rPr>
          <w:color w:val="000000"/>
          <w:sz w:val="22"/>
          <w:szCs w:val="22"/>
        </w:rPr>
        <w:fldChar w:fldCharType="begin"/>
      </w:r>
      <w:r w:rsidR="00F421AD">
        <w:rPr>
          <w:color w:val="000000"/>
          <w:sz w:val="22"/>
          <w:szCs w:val="22"/>
        </w:rPr>
        <w:instrText xml:space="preserve"> ADDIN ZOTERO_ITEM CSL_CITATION {"citationID":"Xp3o2P1Q","properties":{"formattedCitation":"[40]","plainCitation":"[40]","noteIndex":0},"citationItems":[{"id":120,"uris":["http://zotero.org/users/local/Jdnp3VbZ/items/5FG8CII2"],"itemData":{"id":120,"type":"article","abstract":"Large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6357A5" w:rsidRPr="009C50CA">
        <w:rPr>
          <w:color w:val="000000"/>
          <w:sz w:val="22"/>
          <w:szCs w:val="22"/>
        </w:rPr>
        <w:fldChar w:fldCharType="separate"/>
      </w:r>
      <w:r w:rsidR="00F421AD">
        <w:rPr>
          <w:noProof/>
          <w:color w:val="000000"/>
          <w:sz w:val="22"/>
          <w:szCs w:val="22"/>
        </w:rPr>
        <w:t>[40]</w:t>
      </w:r>
      <w:r w:rsidR="006357A5" w:rsidRPr="009C50CA">
        <w:rPr>
          <w:color w:val="000000"/>
          <w:sz w:val="22"/>
          <w:szCs w:val="22"/>
        </w:rPr>
        <w:fldChar w:fldCharType="end"/>
      </w:r>
      <w:r w:rsidR="006357A5" w:rsidRPr="009C50CA">
        <w:rPr>
          <w:color w:val="000000"/>
          <w:sz w:val="22"/>
          <w:szCs w:val="22"/>
        </w:rPr>
        <w:t>, thereby reducing hallucinations. In contrast, the hybrid reranked</w:t>
      </w:r>
      <w:r w:rsidR="006357A5" w:rsidRPr="009C50CA">
        <w:rPr>
          <w:rStyle w:val="apple-converted-space"/>
          <w:color w:val="000000"/>
          <w:sz w:val="22"/>
          <w:szCs w:val="22"/>
        </w:rPr>
        <w:t> </w:t>
      </w:r>
      <w:r w:rsidR="006357A5" w:rsidRPr="009C50CA">
        <w:rPr>
          <w:rStyle w:val="mord"/>
          <w:color w:val="000000"/>
          <w:sz w:val="22"/>
          <w:szCs w:val="22"/>
        </w:rPr>
        <w:t>K</w:t>
      </w:r>
      <w:r w:rsidR="006357A5" w:rsidRPr="009C50CA">
        <w:rPr>
          <w:rStyle w:val="mrel"/>
          <w:color w:val="000000"/>
          <w:sz w:val="22"/>
          <w:szCs w:val="22"/>
        </w:rPr>
        <w:t>=</w:t>
      </w:r>
      <w:r w:rsidR="006357A5" w:rsidRPr="009C50CA">
        <w:rPr>
          <w:rStyle w:val="mord"/>
          <w:color w:val="000000"/>
          <w:sz w:val="22"/>
          <w:szCs w:val="22"/>
        </w:rPr>
        <w:t>1</w:t>
      </w:r>
      <w:r w:rsidR="006357A5" w:rsidRPr="009C50CA">
        <w:rPr>
          <w:rStyle w:val="apple-converted-space"/>
          <w:color w:val="000000"/>
          <w:sz w:val="22"/>
          <w:szCs w:val="22"/>
        </w:rPr>
        <w:t> </w:t>
      </w:r>
      <w:r w:rsidR="006357A5" w:rsidRPr="009C50CA">
        <w:rPr>
          <w:color w:val="000000"/>
          <w:sz w:val="22"/>
          <w:szCs w:val="22"/>
        </w:rPr>
        <w:t>approach performed worst overall. This may reflect the fact that when only a single document is retrieved, the additional reranking step introduces noise at the document level rather than improving relevance, whereas with multiple retrieved documents the same mechanism enhances selection quality.</w:t>
      </w:r>
    </w:p>
    <w:p w14:paraId="62C2C06F" w14:textId="2EEA02F1" w:rsidR="006357A5" w:rsidRPr="009C50CA" w:rsidRDefault="006357A5" w:rsidP="009C50CA">
      <w:pPr>
        <w:pStyle w:val="NormalWeb"/>
        <w:spacing w:line="360" w:lineRule="auto"/>
        <w:rPr>
          <w:color w:val="000000"/>
          <w:sz w:val="22"/>
          <w:szCs w:val="22"/>
        </w:rPr>
      </w:pPr>
      <w:r w:rsidRPr="009C50CA">
        <w:rPr>
          <w:color w:val="000000"/>
          <w:sz w:val="22"/>
          <w:szCs w:val="22"/>
        </w:rPr>
        <w:lastRenderedPageBreak/>
        <w:t>Unlike typical RAG implementations</w:t>
      </w:r>
      <w:r w:rsidR="004E065A">
        <w:rPr>
          <w:color w:val="000000"/>
          <w:sz w:val="22"/>
          <w:szCs w:val="22"/>
        </w:rPr>
        <w:fldChar w:fldCharType="begin"/>
      </w:r>
      <w:r w:rsidR="00F421AD">
        <w:rPr>
          <w:color w:val="000000"/>
          <w:sz w:val="22"/>
          <w:szCs w:val="22"/>
        </w:rPr>
        <w:instrText xml:space="preserve"> ADDIN ZOTERO_ITEM CSL_CITATION {"citationID":"fuWMItwb","properties":{"formattedCitation":"[40]","plainCitation":"[40]","noteIndex":0},"citationItems":[{"id":120,"uris":["http://zotero.org/users/local/Jdnp3VbZ/items/5FG8CII2"],"itemData":{"id":120,"type":"article","abstract":"Large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4E065A">
        <w:rPr>
          <w:color w:val="000000"/>
          <w:sz w:val="22"/>
          <w:szCs w:val="22"/>
        </w:rPr>
        <w:fldChar w:fldCharType="separate"/>
      </w:r>
      <w:r w:rsidR="00F421AD">
        <w:rPr>
          <w:noProof/>
          <w:color w:val="000000"/>
          <w:sz w:val="22"/>
          <w:szCs w:val="22"/>
        </w:rPr>
        <w:t>[40]</w:t>
      </w:r>
      <w:r w:rsidR="004E065A">
        <w:rPr>
          <w:color w:val="000000"/>
          <w:sz w:val="22"/>
          <w:szCs w:val="22"/>
        </w:rPr>
        <w:fldChar w:fldCharType="end"/>
      </w:r>
      <w:r w:rsidRPr="009C50CA">
        <w:rPr>
          <w:color w:val="000000"/>
          <w:sz w:val="22"/>
          <w:szCs w:val="22"/>
        </w:rPr>
        <w:t>, the full findings and demographics were embedded and retrieved rather than being chunked</w:t>
      </w:r>
      <w:r w:rsidR="009C50CA" w:rsidRPr="009C50CA">
        <w:rPr>
          <w:color w:val="000000"/>
          <w:sz w:val="22"/>
          <w:szCs w:val="22"/>
        </w:rPr>
        <w:fldChar w:fldCharType="begin"/>
      </w:r>
      <w:r w:rsidR="00F421AD">
        <w:rPr>
          <w:color w:val="000000"/>
          <w:sz w:val="22"/>
          <w:szCs w:val="22"/>
        </w:rPr>
        <w:instrText xml:space="preserve"> ADDIN ZOTERO_ITEM CSL_CITATION {"citationID":"wLj0x2dN","properties":{"formattedCitation":"[40]","plainCitation":"[40]","noteIndex":0},"citationItems":[{"id":120,"uris":["http://zotero.org/users/local/Jdnp3VbZ/items/5FG8CII2"],"itemData":{"id":120,"type":"article","abstract":"Large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9C50CA" w:rsidRPr="009C50CA">
        <w:rPr>
          <w:color w:val="000000"/>
          <w:sz w:val="22"/>
          <w:szCs w:val="22"/>
        </w:rPr>
        <w:fldChar w:fldCharType="separate"/>
      </w:r>
      <w:r w:rsidR="00F421AD">
        <w:rPr>
          <w:noProof/>
          <w:color w:val="000000"/>
          <w:sz w:val="22"/>
          <w:szCs w:val="22"/>
        </w:rPr>
        <w:t>[40]</w:t>
      </w:r>
      <w:r w:rsidR="009C50CA" w:rsidRPr="009C50CA">
        <w:rPr>
          <w:color w:val="000000"/>
          <w:sz w:val="22"/>
          <w:szCs w:val="22"/>
        </w:rPr>
        <w:fldChar w:fldCharType="end"/>
      </w:r>
      <w:r w:rsidRPr="009C50CA">
        <w:rPr>
          <w:color w:val="000000"/>
          <w:sz w:val="22"/>
          <w:szCs w:val="22"/>
        </w:rPr>
        <w:t>. Chunking usually improves retrieval diversity and efficiency by splitting long texts into smaller sections; however, in this context it risked discarding clinically essential information spread across the report</w:t>
      </w:r>
      <w:r w:rsidR="009C50CA" w:rsidRPr="009C50CA">
        <w:rPr>
          <w:color w:val="000000"/>
          <w:sz w:val="22"/>
          <w:szCs w:val="22"/>
        </w:rPr>
        <w:fldChar w:fldCharType="begin"/>
      </w:r>
      <w:r w:rsidR="00F421AD">
        <w:rPr>
          <w:color w:val="000000"/>
          <w:sz w:val="22"/>
          <w:szCs w:val="22"/>
        </w:rPr>
        <w:instrText xml:space="preserve"> ADDIN ZOTERO_ITEM CSL_CITATION {"citationID":"T9XnTJ7T","properties":{"formattedCitation":"[40]","plainCitation":"[40]","noteIndex":0},"citationItems":[{"id":120,"uris":["http://zotero.org/users/local/Jdnp3VbZ/items/5FG8CII2"],"itemData":{"id":120,"type":"article","abstract":"Large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9C50CA" w:rsidRPr="009C50CA">
        <w:rPr>
          <w:color w:val="000000"/>
          <w:sz w:val="22"/>
          <w:szCs w:val="22"/>
        </w:rPr>
        <w:fldChar w:fldCharType="separate"/>
      </w:r>
      <w:r w:rsidR="00F421AD">
        <w:rPr>
          <w:noProof/>
          <w:color w:val="000000"/>
          <w:sz w:val="22"/>
          <w:szCs w:val="22"/>
        </w:rPr>
        <w:t>[40]</w:t>
      </w:r>
      <w:r w:rsidR="009C50CA" w:rsidRPr="009C50CA">
        <w:rPr>
          <w:color w:val="000000"/>
          <w:sz w:val="22"/>
          <w:szCs w:val="22"/>
        </w:rPr>
        <w:fldChar w:fldCharType="end"/>
      </w:r>
      <w:r w:rsidRPr="009C50CA">
        <w:rPr>
          <w:color w:val="000000"/>
          <w:sz w:val="22"/>
          <w:szCs w:val="22"/>
        </w:rPr>
        <w:t>. Moreover, the reports in our dataset were relatively short (a few hundred tokens), so full-document encoding did not hinder inference performance. We also relied on a single document index, which likely exaggerated the collapse of the embedding space into a conical manifold with high cosine similarity. Future work could mitigate this by constructing multiple indices</w:t>
      </w:r>
      <w:r w:rsidR="009C50CA" w:rsidRPr="009C50CA">
        <w:rPr>
          <w:color w:val="000000"/>
          <w:sz w:val="22"/>
          <w:szCs w:val="22"/>
        </w:rPr>
        <w:fldChar w:fldCharType="begin"/>
      </w:r>
      <w:r w:rsidR="00F421AD">
        <w:rPr>
          <w:color w:val="000000"/>
          <w:sz w:val="22"/>
          <w:szCs w:val="22"/>
        </w:rPr>
        <w:instrText xml:space="preserve"> ADDIN ZOTERO_ITEM CSL_CITATION {"citationID":"7lJxrGY1","properties":{"formattedCitation":"[40]","plainCitation":"[40]","noteIndex":0},"citationItems":[{"id":120,"uris":["http://zotero.org/users/local/Jdnp3VbZ/items/5FG8CII2"],"itemData":{"id":120,"type":"article","abstract":"Large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9C50CA" w:rsidRPr="009C50CA">
        <w:rPr>
          <w:color w:val="000000"/>
          <w:sz w:val="22"/>
          <w:szCs w:val="22"/>
        </w:rPr>
        <w:fldChar w:fldCharType="separate"/>
      </w:r>
      <w:r w:rsidR="00F421AD">
        <w:rPr>
          <w:noProof/>
          <w:color w:val="000000"/>
          <w:sz w:val="22"/>
          <w:szCs w:val="22"/>
        </w:rPr>
        <w:t>[40]</w:t>
      </w:r>
      <w:r w:rsidR="009C50CA" w:rsidRPr="009C50CA">
        <w:rPr>
          <w:color w:val="000000"/>
          <w:sz w:val="22"/>
          <w:szCs w:val="22"/>
        </w:rPr>
        <w:fldChar w:fldCharType="end"/>
      </w:r>
      <w:r w:rsidRPr="009C50CA">
        <w:rPr>
          <w:color w:val="000000"/>
          <w:sz w:val="22"/>
          <w:szCs w:val="22"/>
        </w:rPr>
        <w:t xml:space="preserve"> (e.g., stratified by sex or other demographics) to impose additional structure on the retrieval space, or by supplementing the report index with external corpora such as guideline abstracts or research papers. This would expand the knowledge domain available to the model, reducing the likelihood of extrinsic hallucinations</w:t>
      </w:r>
      <w:r w:rsidR="009C50CA">
        <w:rPr>
          <w:color w:val="000000"/>
          <w:sz w:val="22"/>
          <w:szCs w:val="22"/>
        </w:rPr>
        <w:fldChar w:fldCharType="begin"/>
      </w:r>
      <w:r w:rsidR="00F421AD">
        <w:rPr>
          <w:color w:val="000000"/>
          <w:sz w:val="22"/>
          <w:szCs w:val="22"/>
        </w:rPr>
        <w:instrText xml:space="preserve"> ADDIN ZOTERO_ITEM CSL_CITATION {"citationID":"6HefH6oX","properties":{"formattedCitation":"[40]","plainCitation":"[40]","noteIndex":0},"citationItems":[{"id":120,"uris":["http://zotero.org/users/local/Jdnp3VbZ/items/5FG8CII2"],"itemData":{"id":120,"type":"article","abstract":"Large Language Models (LLMs) showcase impressive capabilities but encounter challenges like hallucination, outdated knowledge, and non-transparent, untraceable reasoning processes. Retrieval-Augmented Generation (RAG) has emerged as a promising solution by incorporating knowledge from external databases. This enhances the accuracy and credibility of the generation, particularly for knowledge-intensive tasks, and allows for continuous knowledge updates and integration of domain-specific information. RAG synergistically merges LLMs' intrinsic knowledge with the vast, dynamic repositories of external databases. This comprehensive review paper offers a detailed examination of the progression of RAG paradigms, encompassing the Naive RAG, the Advanced RAG, and the Modular RAG. It meticulously scrutinizes the tripartite foundation of RAG frameworks, which includes the retrieval, the generation and the augmentation techniques. The paper highlights the state-of-the-art technologies embedded in each of these critical components, providing a profound understanding of the advancements in RAG systems. Furthermore, this paper introduces up-to-date evaluation framework and benchmark. At the end, this article delineates the challenges currently faced and points out prospective avenues for research and development.","DOI":"10.48550/arXiv.2312.10997","note":"arXiv:2312.10997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Meng"},{"family":"Wang","given":"Haofen"}],"accessed":{"date-parts":[["2025",8,28]]},"issued":{"date-parts":[["2024",3,27]]}}}],"schema":"https://github.com/citation-style-language/schema/raw/master/csl-citation.json"} </w:instrText>
      </w:r>
      <w:r w:rsidR="009C50CA">
        <w:rPr>
          <w:color w:val="000000"/>
          <w:sz w:val="22"/>
          <w:szCs w:val="22"/>
        </w:rPr>
        <w:fldChar w:fldCharType="separate"/>
      </w:r>
      <w:r w:rsidR="00F421AD">
        <w:rPr>
          <w:noProof/>
          <w:color w:val="000000"/>
          <w:sz w:val="22"/>
          <w:szCs w:val="22"/>
        </w:rPr>
        <w:t>[40]</w:t>
      </w:r>
      <w:r w:rsidR="009C50CA">
        <w:rPr>
          <w:color w:val="000000"/>
          <w:sz w:val="22"/>
          <w:szCs w:val="22"/>
        </w:rPr>
        <w:fldChar w:fldCharType="end"/>
      </w:r>
      <w:r w:rsidRPr="009C50CA">
        <w:rPr>
          <w:color w:val="000000"/>
          <w:sz w:val="22"/>
          <w:szCs w:val="22"/>
        </w:rPr>
        <w:t>.</w:t>
      </w:r>
    </w:p>
    <w:p w14:paraId="61BB391B" w14:textId="7C4ABDE9" w:rsidR="006357A5" w:rsidRPr="009C50CA" w:rsidRDefault="006357A5" w:rsidP="009C50CA">
      <w:pPr>
        <w:pStyle w:val="NormalWeb"/>
        <w:spacing w:line="360" w:lineRule="auto"/>
        <w:rPr>
          <w:color w:val="000000"/>
          <w:sz w:val="22"/>
          <w:szCs w:val="22"/>
        </w:rPr>
      </w:pPr>
      <w:r w:rsidRPr="009C50CA">
        <w:rPr>
          <w:color w:val="000000"/>
          <w:sz w:val="22"/>
          <w:szCs w:val="22"/>
        </w:rPr>
        <w:t>Due to hardware constraints, RAG was implemented statically, with retrievals and prompt enrichment performed prior to inference. This approach had practical benefits, allowing rapid inference on large batches of reports without requiring both embedding and generative models to be simultaneously loaded into GPU memory. However, it also imposed limitations: the embedding model itself could not be fine-tuned, and retrieval quality was therefore restricted by the representational capacity of the base embedding model. Allowing the embedding space to be dynamically updated during training could regenerate the document index into a more clustered, clinically meaningful manifold rather than the conical structure observed in this project, reducing vector overlap and potentially improving retrieval diversity. Beyond this, more advanced architectures such as</w:t>
      </w:r>
      <w:r w:rsidRPr="009C50CA">
        <w:rPr>
          <w:rStyle w:val="apple-converted-space"/>
          <w:color w:val="000000"/>
          <w:sz w:val="22"/>
          <w:szCs w:val="22"/>
        </w:rPr>
        <w:t> </w:t>
      </w:r>
      <w:r w:rsidRPr="009C50CA">
        <w:rPr>
          <w:rStyle w:val="Strong"/>
          <w:color w:val="000000"/>
          <w:sz w:val="22"/>
          <w:szCs w:val="22"/>
        </w:rPr>
        <w:t>RAPTOR</w:t>
      </w:r>
      <w:r w:rsidR="009C50CA">
        <w:rPr>
          <w:rStyle w:val="Strong"/>
          <w:color w:val="000000"/>
          <w:sz w:val="22"/>
          <w:szCs w:val="22"/>
        </w:rPr>
        <w:fldChar w:fldCharType="begin"/>
      </w:r>
      <w:r w:rsidR="009A5AC4">
        <w:rPr>
          <w:rStyle w:val="Strong"/>
          <w:color w:val="000000"/>
          <w:sz w:val="22"/>
          <w:szCs w:val="22"/>
        </w:rPr>
        <w:instrText xml:space="preserve"> ADDIN ZOTERO_ITEM CSL_CITATION {"citationID":"UpW0RbRh","properties":{"formattedCitation":"[41]","plainCitation":"[41]","noteIndex":0},"citationItems":[{"id":128,"uris":["http://zotero.org/users/local/Jdnp3VbZ/items/48ZMU954"],"itemData":{"id":128,"type":"article","abstract":"Retrieval-augmented language models can better adapt to changes in world state and incorporate long-tail knowledge. However, most existing methods retrieve only short contiguous chunks from a retrieval corpus, limiting holistic understanding of the overall document context. We introduce the novel approach of recursively embedding, clustering, and summarizing chunks of text, constructing a tree with differing levels of summarization from the bottom up. At inference time, our RAPTOR model retrieves from this tree, integrating information across lengthy documents at different levels of abstraction. Controlled experiments show that retrieval with recursive summaries offers significant improvements over traditional retrieval-augmented LMs on several tasks. On question-answering tasks that involve complex, multi-step reasoning, we show state-of-the-art results; for example, by coupling RAPTOR retrieval with the use of GPT-4, we can improve the best performance on the QuALITY benchmark by 20% in absolute accuracy.","DOI":"10.48550/arXiv.2401.18059","note":"arXiv:2401.18059 [cs]\nversion: 1","number":"arXiv:2401.18059","publisher":"arXiv","source":"arXiv.org","title":"RAPTOR: Recursive Abstractive Processing for Tree-Organized Retrieval","title-short":"RAPTOR","URL":"http://arxiv.org/abs/2401.18059","author":[{"family":"Sarthi","given":"Parth"},{"family":"Abdullah","given":"Salman"},{"family":"Tuli","given":"Aditi"},{"family":"Khanna","given":"Shubh"},{"family":"Goldie","given":"Anna"},{"family":"Manning","given":"Christopher D."}],"accessed":{"date-parts":[["2025",8,28]]},"issued":{"date-parts":[["2024",1,31]]}}}],"schema":"https://github.com/citation-style-language/schema/raw/master/csl-citation.json"} </w:instrText>
      </w:r>
      <w:r w:rsidR="009C50CA">
        <w:rPr>
          <w:rStyle w:val="Strong"/>
          <w:color w:val="000000"/>
          <w:sz w:val="22"/>
          <w:szCs w:val="22"/>
        </w:rPr>
        <w:fldChar w:fldCharType="separate"/>
      </w:r>
      <w:r w:rsidR="009A5AC4">
        <w:rPr>
          <w:rStyle w:val="Strong"/>
          <w:noProof/>
          <w:color w:val="000000"/>
          <w:sz w:val="22"/>
          <w:szCs w:val="22"/>
        </w:rPr>
        <w:t>[41]</w:t>
      </w:r>
      <w:r w:rsidR="009C50CA">
        <w:rPr>
          <w:rStyle w:val="Strong"/>
          <w:color w:val="000000"/>
          <w:sz w:val="22"/>
          <w:szCs w:val="22"/>
        </w:rPr>
        <w:fldChar w:fldCharType="end"/>
      </w:r>
      <w:r w:rsidRPr="009C50CA">
        <w:rPr>
          <w:color w:val="000000"/>
          <w:sz w:val="22"/>
          <w:szCs w:val="22"/>
        </w:rPr>
        <w:t>, which iteratively refines retrieval through recursive inference steps, or the use of a</w:t>
      </w:r>
      <w:r w:rsidRPr="009C50CA">
        <w:rPr>
          <w:rStyle w:val="apple-converted-space"/>
          <w:color w:val="000000"/>
          <w:sz w:val="22"/>
          <w:szCs w:val="22"/>
        </w:rPr>
        <w:t> </w:t>
      </w:r>
      <w:r w:rsidRPr="009C50CA">
        <w:rPr>
          <w:rStyle w:val="Strong"/>
          <w:color w:val="000000"/>
          <w:sz w:val="22"/>
          <w:szCs w:val="22"/>
        </w:rPr>
        <w:t>cross-encoder reranker</w:t>
      </w:r>
      <w:r w:rsidR="009C50CA">
        <w:rPr>
          <w:rStyle w:val="Strong"/>
          <w:color w:val="000000"/>
          <w:sz w:val="22"/>
          <w:szCs w:val="22"/>
        </w:rPr>
        <w:fldChar w:fldCharType="begin"/>
      </w:r>
      <w:r w:rsidR="009A5AC4">
        <w:rPr>
          <w:rStyle w:val="Strong"/>
          <w:color w:val="000000"/>
          <w:sz w:val="22"/>
          <w:szCs w:val="22"/>
        </w:rPr>
        <w:instrText xml:space="preserve"> ADDIN ZOTERO_ITEM CSL_CITATION {"citationID":"E43AUlAW","properties":{"formattedCitation":"[42]","plainCitation":"[42]","noteIndex":0},"citationItems":[{"id":131,"uris":["http://zotero.org/users/local/Jdnp3VbZ/items/3FF34DW6"],"itemData":{"id":131,"type":"post-weblog","abstract":"Introduction","container-title":"Medium","language":"en","title":"The aRt of RAG Part 3: Reranking with Cross Encoders","title-short":"The aRt of RAG Part 3","URL":"https://medium.com/@rossashman/the-art-of-rag-part-3-reranking-with-cross-encoders-688a16b64669","author":[{"family":"Ashman (PhD)","given":"Ross"}],"accessed":{"date-parts":[["2025",8,28]]},"issued":{"date-parts":[["2024",2,8]]}}}],"schema":"https://github.com/citation-style-language/schema/raw/master/csl-citation.json"} </w:instrText>
      </w:r>
      <w:r w:rsidR="009C50CA">
        <w:rPr>
          <w:rStyle w:val="Strong"/>
          <w:color w:val="000000"/>
          <w:sz w:val="22"/>
          <w:szCs w:val="22"/>
        </w:rPr>
        <w:fldChar w:fldCharType="separate"/>
      </w:r>
      <w:r w:rsidR="009A5AC4">
        <w:rPr>
          <w:rStyle w:val="Strong"/>
          <w:noProof/>
          <w:color w:val="000000"/>
          <w:sz w:val="22"/>
          <w:szCs w:val="22"/>
        </w:rPr>
        <w:t>[42]</w:t>
      </w:r>
      <w:r w:rsidR="009C50CA">
        <w:rPr>
          <w:rStyle w:val="Strong"/>
          <w:color w:val="000000"/>
          <w:sz w:val="22"/>
          <w:szCs w:val="22"/>
        </w:rPr>
        <w:fldChar w:fldCharType="end"/>
      </w:r>
      <w:r w:rsidRPr="009C50CA">
        <w:rPr>
          <w:rStyle w:val="apple-converted-space"/>
          <w:color w:val="000000"/>
          <w:sz w:val="22"/>
          <w:szCs w:val="22"/>
        </w:rPr>
        <w:t> </w:t>
      </w:r>
      <w:r w:rsidRPr="009C50CA">
        <w:rPr>
          <w:color w:val="000000"/>
          <w:sz w:val="22"/>
          <w:szCs w:val="22"/>
        </w:rPr>
        <w:t>to capture fine-grained semantic variation, could be explored to further improve retrieval quality and robustness.</w:t>
      </w:r>
    </w:p>
    <w:p w14:paraId="63D108CE" w14:textId="2ECE4D00" w:rsidR="00AF5482" w:rsidRPr="009C50CA" w:rsidRDefault="006357A5" w:rsidP="009C50CA">
      <w:pPr>
        <w:pStyle w:val="NormalWeb"/>
        <w:spacing w:line="360" w:lineRule="auto"/>
        <w:rPr>
          <w:color w:val="000000"/>
          <w:sz w:val="22"/>
          <w:szCs w:val="22"/>
        </w:rPr>
      </w:pPr>
      <w:r w:rsidRPr="009C50CA">
        <w:rPr>
          <w:color w:val="000000"/>
          <w:sz w:val="22"/>
          <w:szCs w:val="22"/>
        </w:rPr>
        <w:t>Finally, RAG is inherently scalable</w:t>
      </w:r>
      <w:r w:rsidR="009C50CA">
        <w:rPr>
          <w:color w:val="000000"/>
          <w:sz w:val="22"/>
          <w:szCs w:val="22"/>
        </w:rPr>
        <w:fldChar w:fldCharType="begin"/>
      </w:r>
      <w:r w:rsidR="00F421AD">
        <w:rPr>
          <w:color w:val="000000"/>
          <w:sz w:val="22"/>
          <w:szCs w:val="22"/>
        </w:rPr>
        <w:instrText xml:space="preserve"> ADDIN ZOTERO_ITEM CSL_CITATION {"citationID":"lKQYoJWU","properties":{"formattedCitation":"[28]","plainCitation":"[28]","noteIndex":0},"citationItems":[{"id":59,"uris":["http://zotero.org/users/local/Jdnp3VbZ/items/T6ILTS88"],"itemData":{"id":59,"type":"article","abstract":"Vector databases typically manage large collections of embedding vectors. Currently, AI applications are growing rapidly, and so is the number of embeddings that need to be stored and indexed. The Faiss library is dedicated to vector similarity search, a core functionality of vector databases. Faiss is a toolkit of indexing methods and related primitives used to search, cluster, compress and transform vectors. This paper describes the trade-off space of vector search and the design principles of Faiss in terms of structure, approach to optimization and interfacing. We benchmark key features of the library and discuss a few selected applications to highlight its broad applicability.","DOI":"10.48550/arXiv.2401.08281","note":"arXiv:2401.08281 [cs]","number":"arXiv:2401.08281","publisher":"arXiv","source":"arXiv.org","title":"The Faiss library","URL":"http://arxiv.org/abs/2401.08281","author":[{"family":"Douze","given":"Matthijs"},{"family":"Guzhva","given":"Alexandr"},{"family":"Deng","given":"Chengqi"},{"family":"Johnson","given":"Jeff"},{"family":"Szilvasy","given":"Gergely"},{"family":"Mazaré","given":"Pierre-Emmanuel"},{"family":"Lomeli","given":"Maria"},{"family":"Hosseini","given":"Lucas"},{"family":"Jégou","given":"Hervé"}],"accessed":{"date-parts":[["2025",8,25]]},"issued":{"date-parts":[["2025",2,11]]}}}],"schema":"https://github.com/citation-style-language/schema/raw/master/csl-citation.json"} </w:instrText>
      </w:r>
      <w:r w:rsidR="009C50CA">
        <w:rPr>
          <w:color w:val="000000"/>
          <w:sz w:val="22"/>
          <w:szCs w:val="22"/>
        </w:rPr>
        <w:fldChar w:fldCharType="separate"/>
      </w:r>
      <w:r w:rsidR="00F421AD">
        <w:rPr>
          <w:noProof/>
          <w:color w:val="000000"/>
          <w:sz w:val="22"/>
          <w:szCs w:val="22"/>
        </w:rPr>
        <w:t>[28]</w:t>
      </w:r>
      <w:r w:rsidR="009C50CA">
        <w:rPr>
          <w:color w:val="000000"/>
          <w:sz w:val="22"/>
          <w:szCs w:val="22"/>
        </w:rPr>
        <w:fldChar w:fldCharType="end"/>
      </w:r>
      <w:r w:rsidRPr="009C50CA">
        <w:rPr>
          <w:color w:val="000000"/>
          <w:sz w:val="22"/>
          <w:szCs w:val="22"/>
        </w:rPr>
        <w:t>. As new patient reports or generated summaries are embedded, the document space can be continuously expanded to cover a wider variety of cases. This makes the system less vulnerable to rare or unseen findings and allows for ongoing improvements in generation quality without the need for expensive re-training of the generative model.</w:t>
      </w:r>
    </w:p>
    <w:bookmarkEnd w:id="2"/>
    <w:p w14:paraId="07106826" w14:textId="1FCD7CF7" w:rsidR="00AF5482" w:rsidRDefault="00AF5482" w:rsidP="009C50CA">
      <w:pPr>
        <w:spacing w:line="360" w:lineRule="auto"/>
        <w:rPr>
          <w:rFonts w:ascii="Times New Roman" w:hAnsi="Times New Roman" w:cs="Times New Roman"/>
          <w:b/>
          <w:bCs/>
        </w:rPr>
      </w:pPr>
      <w:r w:rsidRPr="009C50CA">
        <w:rPr>
          <w:rFonts w:ascii="Times New Roman" w:hAnsi="Times New Roman" w:cs="Times New Roman"/>
          <w:b/>
          <w:bCs/>
        </w:rPr>
        <w:t xml:space="preserve">4.4 LoRA Fine-Tuning </w:t>
      </w:r>
    </w:p>
    <w:p w14:paraId="7CA77997" w14:textId="2147A010" w:rsidR="0040230C" w:rsidRPr="0040230C" w:rsidRDefault="0040230C" w:rsidP="0040230C">
      <w:pPr>
        <w:spacing w:line="360" w:lineRule="auto"/>
        <w:rPr>
          <w:rFonts w:ascii="Times New Roman" w:hAnsi="Times New Roman" w:cs="Times New Roman"/>
          <w:b/>
          <w:bCs/>
        </w:rPr>
      </w:pPr>
      <w:r w:rsidRPr="0040230C">
        <w:rPr>
          <w:rFonts w:ascii="-webkit-standard" w:hAnsi="-webkit-standard"/>
          <w:color w:val="000000"/>
        </w:rPr>
        <w:t>To evaluate whether hallucination rates could be reduced beyond retrieval alone, we applied parameter-efficient fine-tuning using low-rank adaptation (LoRA)</w:t>
      </w:r>
      <w:r>
        <w:rPr>
          <w:rFonts w:ascii="-webkit-standard" w:hAnsi="-webkit-standard"/>
          <w:color w:val="000000"/>
        </w:rPr>
        <w:fldChar w:fldCharType="begin"/>
      </w:r>
      <w:r w:rsidR="00F421AD">
        <w:rPr>
          <w:rFonts w:ascii="-webkit-standard" w:hAnsi="-webkit-standard"/>
          <w:color w:val="000000"/>
        </w:rPr>
        <w:instrText xml:space="preserve"> ADDIN ZOTERO_ITEM CSL_CITATION {"citationID":"wH8YFrLx","properties":{"formattedCitation":"[9]","plainCitation":"[9]","noteIndex":0},"citationItems":[{"id":44,"uris":["http://zotero.org/users/local/Jdnp3VbZ/items/GELUFSIE"],"itemData":{"id":44,"type":"article","abstract":"An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Pr>
          <w:rFonts w:ascii="-webkit-standard" w:hAnsi="-webkit-standard"/>
          <w:color w:val="000000"/>
        </w:rPr>
        <w:fldChar w:fldCharType="separate"/>
      </w:r>
      <w:r w:rsidR="00F421AD">
        <w:rPr>
          <w:rFonts w:ascii="-webkit-standard" w:hAnsi="-webkit-standard"/>
          <w:noProof/>
          <w:color w:val="000000"/>
        </w:rPr>
        <w:t>[9]</w:t>
      </w:r>
      <w:r>
        <w:rPr>
          <w:rFonts w:ascii="-webkit-standard" w:hAnsi="-webkit-standard"/>
          <w:color w:val="000000"/>
        </w:rPr>
        <w:fldChar w:fldCharType="end"/>
      </w:r>
      <w:r w:rsidRPr="0040230C">
        <w:rPr>
          <w:rFonts w:ascii="-webkit-standard" w:hAnsi="-webkit-standard"/>
          <w:color w:val="000000"/>
        </w:rPr>
        <w:t xml:space="preserve"> on the Llama 3.2 model. LoRA was chosen because it allows domain adaptation while training only a small subset of parameters, making it feasible on limited hardware</w:t>
      </w:r>
      <w:r>
        <w:rPr>
          <w:rFonts w:ascii="-webkit-standard" w:hAnsi="-webkit-standard"/>
          <w:color w:val="000000"/>
        </w:rPr>
        <w:fldChar w:fldCharType="begin"/>
      </w:r>
      <w:r w:rsidR="00F421AD">
        <w:rPr>
          <w:rFonts w:ascii="-webkit-standard" w:hAnsi="-webkit-standard"/>
          <w:color w:val="000000"/>
        </w:rPr>
        <w:instrText xml:space="preserve"> ADDIN ZOTERO_ITEM CSL_CITATION {"citationID":"i2DFBcGH","properties":{"formattedCitation":"[9]","plainCitation":"[9]","noteIndex":0},"citationItems":[{"id":44,"uris":["http://zotero.org/users/local/Jdnp3VbZ/items/GELUFSIE"],"itemData":{"id":44,"type":"article","abstract":"An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https://github.com/microsoft/LoRA.","DOI":"10.48550/arXiv.2106.09685","note":"arXiv:2106.09685 [cs]","number":"arXiv:2106.09685","publisher":"arXiv","source":"arXiv.org","title":"LoRA: Low-Rank Adaptation of Large Language Models","title-short":"LoRA","URL":"http://arxiv.org/abs/2106.09685","author":[{"family":"Hu","given":"Edward J."},{"family":"Shen","given":"Yelong"},{"family":"Wallis","given":"Phillip"},{"family":"Allen-Zhu","given":"Zeyuan"},{"family":"Li","given":"Yuanzhi"},{"family":"Wang","given":"Shean"},{"family":"Wang","given":"Lu"},{"family":"Chen","given":"Weizhu"}],"accessed":{"date-parts":[["2025",8,23]]},"issued":{"date-parts":[["2021",10,16]]}}}],"schema":"https://github.com/citation-style-language/schema/raw/master/csl-citation.json"} </w:instrText>
      </w:r>
      <w:r>
        <w:rPr>
          <w:rFonts w:ascii="-webkit-standard" w:hAnsi="-webkit-standard"/>
          <w:color w:val="000000"/>
        </w:rPr>
        <w:fldChar w:fldCharType="separate"/>
      </w:r>
      <w:r w:rsidR="00F421AD">
        <w:rPr>
          <w:rFonts w:ascii="-webkit-standard" w:hAnsi="-webkit-standard"/>
          <w:noProof/>
          <w:color w:val="000000"/>
        </w:rPr>
        <w:t>[9]</w:t>
      </w:r>
      <w:r>
        <w:rPr>
          <w:rFonts w:ascii="-webkit-standard" w:hAnsi="-webkit-standard"/>
          <w:color w:val="000000"/>
        </w:rPr>
        <w:fldChar w:fldCharType="end"/>
      </w:r>
      <w:r w:rsidRPr="0040230C">
        <w:rPr>
          <w:rFonts w:ascii="-webkit-standard" w:hAnsi="-webkit-standard"/>
          <w:color w:val="000000"/>
        </w:rPr>
        <w:t xml:space="preserve"> and preserving the frozen base model’s general linguistic knowledge. This approach offered a pragmatic balance between performance and deployability, in contrast to full fine-tuning, which would have been computationally prohibitive.</w:t>
      </w:r>
    </w:p>
    <w:p w14:paraId="7D925E97" w14:textId="7FC722BF" w:rsidR="0006108E" w:rsidRPr="0040230C" w:rsidRDefault="0006108E" w:rsidP="0040230C">
      <w:pPr>
        <w:pStyle w:val="NormalWeb"/>
        <w:spacing w:line="360" w:lineRule="auto"/>
        <w:rPr>
          <w:color w:val="000000"/>
          <w:sz w:val="22"/>
          <w:szCs w:val="22"/>
        </w:rPr>
      </w:pPr>
      <w:r w:rsidRPr="0040230C">
        <w:rPr>
          <w:color w:val="000000"/>
          <w:sz w:val="22"/>
          <w:szCs w:val="22"/>
        </w:rPr>
        <w:lastRenderedPageBreak/>
        <w:t>When evaluated against baseline and RAG outputs, the LoRA-adapted model performed poorly under the hallucination detection classifier. However, manual annotation revealed modest reductions in hallucination rates, alongside a shift towards more verbose and stylistically refined summaries that more closely resembled expert reports. This discrepancy likely reflects a</w:t>
      </w:r>
      <w:r w:rsidRPr="0040230C">
        <w:rPr>
          <w:rStyle w:val="apple-converted-space"/>
          <w:color w:val="000000"/>
          <w:sz w:val="22"/>
          <w:szCs w:val="22"/>
        </w:rPr>
        <w:t> </w:t>
      </w:r>
      <w:r w:rsidRPr="0040230C">
        <w:rPr>
          <w:rStyle w:val="Strong"/>
          <w:color w:val="000000"/>
          <w:sz w:val="22"/>
          <w:szCs w:val="22"/>
        </w:rPr>
        <w:t>domain shift</w:t>
      </w:r>
      <w:r w:rsidR="000353B1">
        <w:rPr>
          <w:rStyle w:val="Strong"/>
          <w:color w:val="000000"/>
          <w:sz w:val="22"/>
          <w:szCs w:val="22"/>
        </w:rPr>
        <w:fldChar w:fldCharType="begin"/>
      </w:r>
      <w:r w:rsidR="009A5AC4">
        <w:rPr>
          <w:rStyle w:val="Strong"/>
          <w:color w:val="000000"/>
          <w:sz w:val="22"/>
          <w:szCs w:val="22"/>
        </w:rPr>
        <w:instrText xml:space="preserve"> ADDIN ZOTERO_ITEM CSL_CITATION {"citationID":"O58b8HKL","properties":{"formattedCitation":"[43], [44]","plainCitation":"[43], [44]","noteIndex":0},"citationItems":[{"id":142,"uris":["http://zotero.org/users/local/Jdnp3VbZ/items/JB9IMM2C"],"itemData":{"id":142,"type":"webpage","abstract":"Adapting an LLM to a specific domain might sound straightforward, but it in fact opens a Pandora&amp;#x27;s box of challenges. Our research team explains the shortfalls of some of the most common techniques.","language":"en","title":"The Hidden Challenges of Domain-Adapting LLMs","URL":"https://www.arcee.ai/blog/the-hidden-obstacles-of-domain-adaptation-in-llms","accessed":{"date-parts":[["2025",8,28]]}}},{"id":139,"uris":["http://zotero.org/users/local/Jdnp3VbZ/items/EH9ML3ZR"],"itemData":{"id":139,"type":"article","abstract":"Large Language Models (LLMs) often suffer from performance degradation when faced with domain shifts, primarily due to catastrophic forgetting. In this work, we propose KILO (Knowledge-Instructed Learning for Continual Adaptation), a novel continual learning framework that integrates dynamic knowledge graphs with instruction tuning. By leveraging retrieved domain-specific knowledge as guidance during training, KILO enhances both adaptability to new domains and retention of previously acquired knowledge. We pretrain our model on WikiText-103 and evaluate sequential adaptation across four diverse target domains: BioASQ, SciQ, TweetEval, and MIND. Our experiments demonstrate that KILO consistently outperforms strong baselines, including continual fine-tuning, ERNIE 2.0, and CPT, in terms of backward transfer, forward transfer, F1 score, retention rate, and training efficiency. These results highlight the effectiveness of combining structured knowledge retrieval and instruction prompting to overcome domain shift challenges in continual learning scenarios.","DOI":"10.48550/arXiv.2508.03571","note":"arXiv:2508.03571 [cs]\nversion: 1","number":"arXiv:2508.03571","publisher":"arXiv","source":"arXiv.org","title":"Tackling Distribution Shift in LLM via KILO: Knowledge-Instructed Learning for Continual Adaptation","title-short":"Tackling Distribution Shift in LLM via KILO","URL":"http://arxiv.org/abs/2508.03571","author":[{"family":"Muttakhiroh","given":"Iing"},{"family":"Fevens","given":"Thomas"}],"accessed":{"date-parts":[["2025",8,28]]},"issued":{"date-parts":[["2025",8,5]]}}}],"schema":"https://github.com/citation-style-language/schema/raw/master/csl-citation.json"} </w:instrText>
      </w:r>
      <w:r w:rsidR="000353B1">
        <w:rPr>
          <w:rStyle w:val="Strong"/>
          <w:color w:val="000000"/>
          <w:sz w:val="22"/>
          <w:szCs w:val="22"/>
        </w:rPr>
        <w:fldChar w:fldCharType="separate"/>
      </w:r>
      <w:r w:rsidR="009A5AC4">
        <w:rPr>
          <w:rStyle w:val="Strong"/>
          <w:noProof/>
          <w:color w:val="000000"/>
          <w:sz w:val="22"/>
          <w:szCs w:val="22"/>
        </w:rPr>
        <w:t>[43], [44]</w:t>
      </w:r>
      <w:r w:rsidR="000353B1">
        <w:rPr>
          <w:rStyle w:val="Strong"/>
          <w:color w:val="000000"/>
          <w:sz w:val="22"/>
          <w:szCs w:val="22"/>
        </w:rPr>
        <w:fldChar w:fldCharType="end"/>
      </w:r>
      <w:r w:rsidRPr="0040230C">
        <w:rPr>
          <w:rStyle w:val="apple-converted-space"/>
          <w:color w:val="000000"/>
          <w:sz w:val="22"/>
          <w:szCs w:val="22"/>
        </w:rPr>
        <w:t> </w:t>
      </w:r>
      <w:r w:rsidRPr="0040230C">
        <w:rPr>
          <w:color w:val="000000"/>
          <w:sz w:val="22"/>
          <w:szCs w:val="22"/>
        </w:rPr>
        <w:t>induced by fine-tuning. Domain shift occurs when the latent space of an LLM is altered through additional training, changing how prompts are interpreted and which regions of the latent space are activated during inference</w:t>
      </w:r>
      <w:r w:rsidR="000353B1">
        <w:rPr>
          <w:color w:val="000000"/>
          <w:sz w:val="22"/>
          <w:szCs w:val="22"/>
        </w:rPr>
        <w:fldChar w:fldCharType="begin"/>
      </w:r>
      <w:r w:rsidR="009A5AC4">
        <w:rPr>
          <w:color w:val="000000"/>
          <w:sz w:val="22"/>
          <w:szCs w:val="22"/>
        </w:rPr>
        <w:instrText xml:space="preserve"> ADDIN ZOTERO_ITEM CSL_CITATION {"citationID":"JF6kPxEr","properties":{"formattedCitation":"[44]","plainCitation":"[44]","noteIndex":0},"citationItems":[{"id":139,"uris":["http://zotero.org/users/local/Jdnp3VbZ/items/EH9ML3ZR"],"itemData":{"id":139,"type":"article","abstract":"Large Language Models (LLMs) often suffer from performance degradation when faced with domain shifts, primarily due to catastrophic forgetting. In this work, we propose KILO (Knowledge-Instructed Learning for Continual Adaptation), a novel continual learning framework that integrates dynamic knowledge graphs with instruction tuning. By leveraging retrieved domain-specific knowledge as guidance during training, KILO enhances both adaptability to new domains and retention of previously acquired knowledge. We pretrain our model on WikiText-103 and evaluate sequential adaptation across four diverse target domains: BioASQ, SciQ, TweetEval, and MIND. Our experiments demonstrate that KILO consistently outperforms strong baselines, including continual fine-tuning, ERNIE 2.0, and CPT, in terms of backward transfer, forward transfer, F1 score, retention rate, and training efficiency. These results highlight the effectiveness of combining structured knowledge retrieval and instruction prompting to overcome domain shift challenges in continual learning scenarios.","DOI":"10.48550/arXiv.2508.03571","note":"arXiv:2508.03571 [cs]\nversion: 1","number":"arXiv:2508.03571","publisher":"arXiv","source":"arXiv.org","title":"Tackling Distribution Shift in LLM via KILO: Knowledge-Instructed Learning for Continual Adaptation","title-short":"Tackling Distribution Shift in LLM via KILO","URL":"http://arxiv.org/abs/2508.03571","author":[{"family":"Muttakhiroh","given":"Iing"},{"family":"Fevens","given":"Thomas"}],"accessed":{"date-parts":[["2025",8,28]]},"issued":{"date-parts":[["2025",8,5]]}}}],"schema":"https://github.com/citation-style-language/schema/raw/master/csl-citation.json"} </w:instrText>
      </w:r>
      <w:r w:rsidR="000353B1">
        <w:rPr>
          <w:color w:val="000000"/>
          <w:sz w:val="22"/>
          <w:szCs w:val="22"/>
        </w:rPr>
        <w:fldChar w:fldCharType="separate"/>
      </w:r>
      <w:r w:rsidR="009A5AC4">
        <w:rPr>
          <w:noProof/>
          <w:color w:val="000000"/>
          <w:sz w:val="22"/>
          <w:szCs w:val="22"/>
        </w:rPr>
        <w:t>[44]</w:t>
      </w:r>
      <w:r w:rsidR="000353B1">
        <w:rPr>
          <w:color w:val="000000"/>
          <w:sz w:val="22"/>
          <w:szCs w:val="22"/>
        </w:rPr>
        <w:fldChar w:fldCharType="end"/>
      </w:r>
      <w:r w:rsidRPr="0040230C">
        <w:rPr>
          <w:color w:val="000000"/>
          <w:sz w:val="22"/>
          <w:szCs w:val="22"/>
        </w:rPr>
        <w:t>. While domain shift is often viewed negatively due to the risk of</w:t>
      </w:r>
      <w:r w:rsidRPr="0040230C">
        <w:rPr>
          <w:rStyle w:val="apple-converted-space"/>
          <w:color w:val="000000"/>
          <w:sz w:val="22"/>
          <w:szCs w:val="22"/>
        </w:rPr>
        <w:t> </w:t>
      </w:r>
      <w:r w:rsidRPr="0040230C">
        <w:rPr>
          <w:rStyle w:val="Emphasis"/>
          <w:color w:val="000000"/>
          <w:sz w:val="22"/>
          <w:szCs w:val="22"/>
        </w:rPr>
        <w:t>catastrophic forgetting</w:t>
      </w:r>
      <w:r w:rsidR="000353B1" w:rsidRPr="000353B1">
        <w:rPr>
          <w:rStyle w:val="Emphasis"/>
          <w:i w:val="0"/>
          <w:iCs w:val="0"/>
          <w:color w:val="000000"/>
          <w:sz w:val="22"/>
          <w:szCs w:val="22"/>
        </w:rPr>
        <w:fldChar w:fldCharType="begin"/>
      </w:r>
      <w:r w:rsidR="009A5AC4">
        <w:rPr>
          <w:rStyle w:val="Emphasis"/>
          <w:i w:val="0"/>
          <w:iCs w:val="0"/>
          <w:color w:val="000000"/>
          <w:sz w:val="22"/>
          <w:szCs w:val="22"/>
        </w:rPr>
        <w:instrText xml:space="preserve"> ADDIN ZOTERO_ITEM CSL_CITATION {"citationID":"rBXgNtAt","properties":{"formattedCitation":"[43], [44]","plainCitation":"[43], [44]","noteIndex":0},"citationItems":[{"id":139,"uris":["http://zotero.org/users/local/Jdnp3VbZ/items/EH9ML3ZR"],"itemData":{"id":139,"type":"article","abstract":"Large Language Models (LLMs) often suffer from performance degradation when faced with domain shifts, primarily due to catastrophic forgetting. In this work, we propose KILO (Knowledge-Instructed Learning for Continual Adaptation), a novel continual learning framework that integrates dynamic knowledge graphs with instruction tuning. By leveraging retrieved domain-specific knowledge as guidance during training, KILO enhances both adaptability to new domains and retention of previously acquired knowledge. We pretrain our model on WikiText-103 and evaluate sequential adaptation across four diverse target domains: BioASQ, SciQ, TweetEval, and MIND. Our experiments demonstrate that KILO consistently outperforms strong baselines, including continual fine-tuning, ERNIE 2.0, and CPT, in terms of backward transfer, forward transfer, F1 score, retention rate, and training efficiency. These results highlight the effectiveness of combining structured knowledge retrieval and instruction prompting to overcome domain shift challenges in continual learning scenarios.","DOI":"10.48550/arXiv.2508.03571","note":"arXiv:2508.03571 [cs]\nversion: 1","number":"arXiv:2508.03571","publisher":"arXiv","source":"arXiv.org","title":"Tackling Distribution Shift in LLM via KILO: Knowledge-Instructed Learning for Continual Adaptation","title-short":"Tackling Distribution Shift in LLM via KILO","URL":"http://arxiv.org/abs/2508.03571","author":[{"family":"Muttakhiroh","given":"Iing"},{"family":"Fevens","given":"Thomas"}],"accessed":{"date-parts":[["2025",8,28]]},"issued":{"date-parts":[["2025",8,5]]}}},{"id":142,"uris":["http://zotero.org/users/local/Jdnp3VbZ/items/JB9IMM2C"],"itemData":{"id":142,"type":"webpage","abstract":"Adapting an LLM to a specific domain might sound straightforward, but it in fact opens a Pandora&amp;#x27;s box of challenges. Our research team explains the shortfalls of some of the most common techniques.","language":"en","title":"The Hidden Challenges of Domain-Adapting LLMs","URL":"https://www.arcee.ai/blog/the-hidden-obstacles-of-domain-adaptation-in-llms","accessed":{"date-parts":[["2025",8,28]]}}}],"schema":"https://github.com/citation-style-language/schema/raw/master/csl-citation.json"} </w:instrText>
      </w:r>
      <w:r w:rsidR="000353B1" w:rsidRPr="000353B1">
        <w:rPr>
          <w:rStyle w:val="Emphasis"/>
          <w:i w:val="0"/>
          <w:iCs w:val="0"/>
          <w:color w:val="000000"/>
          <w:sz w:val="22"/>
          <w:szCs w:val="22"/>
        </w:rPr>
        <w:fldChar w:fldCharType="separate"/>
      </w:r>
      <w:r w:rsidR="009A5AC4">
        <w:rPr>
          <w:rStyle w:val="Emphasis"/>
          <w:i w:val="0"/>
          <w:iCs w:val="0"/>
          <w:noProof/>
          <w:color w:val="000000"/>
          <w:sz w:val="22"/>
          <w:szCs w:val="22"/>
        </w:rPr>
        <w:t>[43], [44]</w:t>
      </w:r>
      <w:r w:rsidR="000353B1" w:rsidRPr="000353B1">
        <w:rPr>
          <w:rStyle w:val="Emphasis"/>
          <w:i w:val="0"/>
          <w:iCs w:val="0"/>
          <w:color w:val="000000"/>
          <w:sz w:val="22"/>
          <w:szCs w:val="22"/>
        </w:rPr>
        <w:fldChar w:fldCharType="end"/>
      </w:r>
      <w:r w:rsidRPr="0040230C">
        <w:rPr>
          <w:color w:val="000000"/>
          <w:sz w:val="22"/>
          <w:szCs w:val="22"/>
        </w:rPr>
        <w:t>, in which models overwrite prior knowledge, no such forgetting was observed here. Instead, LoRA appeared to recalibrate the model’s latent space, improving lexical fidelity and aligning outputs more closely with expert summaries. This suggests that even limited fine-tuning was sufficient to shift the model away from the generic latent regions accessed in baseline and RAG inference, enabling retrieval from more domain-specific subspaces.</w:t>
      </w:r>
    </w:p>
    <w:p w14:paraId="7343C5A2" w14:textId="292FBF57" w:rsidR="0006108E" w:rsidRPr="0040230C" w:rsidRDefault="0006108E" w:rsidP="0040230C">
      <w:pPr>
        <w:pStyle w:val="NormalWeb"/>
        <w:spacing w:line="360" w:lineRule="auto"/>
        <w:rPr>
          <w:color w:val="000000"/>
          <w:sz w:val="22"/>
          <w:szCs w:val="22"/>
        </w:rPr>
      </w:pPr>
      <w:r w:rsidRPr="0040230C">
        <w:rPr>
          <w:color w:val="000000"/>
          <w:sz w:val="22"/>
          <w:szCs w:val="22"/>
        </w:rPr>
        <w:t>Several behavioural changes accompanied this shift. The model developed a tendency to append a distinct</w:t>
      </w:r>
      <w:r w:rsidRPr="0040230C">
        <w:rPr>
          <w:rStyle w:val="apple-converted-space"/>
          <w:color w:val="000000"/>
          <w:sz w:val="22"/>
          <w:szCs w:val="22"/>
        </w:rPr>
        <w:t> </w:t>
      </w:r>
      <w:r w:rsidRPr="0040230C">
        <w:rPr>
          <w:rStyle w:val="Strong"/>
          <w:color w:val="000000"/>
          <w:sz w:val="22"/>
          <w:szCs w:val="22"/>
        </w:rPr>
        <w:t>concluding statement</w:t>
      </w:r>
      <w:r w:rsidRPr="0040230C">
        <w:rPr>
          <w:rStyle w:val="apple-converted-space"/>
          <w:color w:val="000000"/>
          <w:sz w:val="22"/>
          <w:szCs w:val="22"/>
        </w:rPr>
        <w:t> </w:t>
      </w:r>
      <w:r w:rsidRPr="0040230C">
        <w:rPr>
          <w:color w:val="000000"/>
          <w:sz w:val="22"/>
          <w:szCs w:val="22"/>
        </w:rPr>
        <w:t>to each summary. While generally separate from the main text, these conclusions often degraded into nonsensical output (e.g., “patient needs to be referred infinitely”), which appeared linked to the hard stopping criterion of the</w:t>
      </w:r>
      <w:r w:rsidRPr="0040230C">
        <w:rPr>
          <w:rStyle w:val="apple-converted-space"/>
          <w:color w:val="000000"/>
          <w:sz w:val="22"/>
          <w:szCs w:val="22"/>
        </w:rPr>
        <w:t> </w:t>
      </w:r>
      <w:proofErr w:type="spellStart"/>
      <w:r w:rsidRPr="0040230C">
        <w:rPr>
          <w:rStyle w:val="HTMLCode"/>
          <w:color w:val="000000"/>
          <w:sz w:val="22"/>
          <w:szCs w:val="22"/>
        </w:rPr>
        <w:t>max_new_tokens</w:t>
      </w:r>
      <w:proofErr w:type="spellEnd"/>
      <w:r w:rsidRPr="0040230C">
        <w:rPr>
          <w:rStyle w:val="apple-converted-space"/>
          <w:color w:val="000000"/>
          <w:sz w:val="22"/>
          <w:szCs w:val="22"/>
        </w:rPr>
        <w:t> </w:t>
      </w:r>
      <w:r w:rsidRPr="0040230C">
        <w:rPr>
          <w:color w:val="000000"/>
          <w:sz w:val="22"/>
          <w:szCs w:val="22"/>
        </w:rPr>
        <w:t>parameter</w:t>
      </w:r>
      <w:r w:rsidR="000353B1">
        <w:rPr>
          <w:color w:val="000000"/>
          <w:sz w:val="22"/>
          <w:szCs w:val="22"/>
        </w:rPr>
        <w:fldChar w:fldCharType="begin"/>
      </w:r>
      <w:r w:rsidR="00F421AD">
        <w:rPr>
          <w:color w:val="000000"/>
          <w:sz w:val="22"/>
          <w:szCs w:val="22"/>
        </w:rPr>
        <w:instrText xml:space="preserve"> ADDIN ZOTERO_ITEM CSL_CITATION {"citationID":"cAQnWx9C","properties":{"formattedCitation":"[12]","plainCitation":"[12]","noteIndex":0},"citationItems":[{"id":32,"uris":["http://zotero.org/users/local/Jdnp3VbZ/items/CS4L9V9G"],"itemData":{"id":32,"type":"article","abstract":"Recent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\\textit{Transformers}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\\textit{Transformers} is designed to be extensible by researchers, simple for practitioners, and fast and robust in industrial deployments. The library is available at \\url{https://github.com/huggingface/transformers}.","DOI":"10.48550/arXiv.1910.03771","note":"arXiv:1910.03771 [cs]","number":"arXiv:1910.03771","publisher":"arXiv","source":"arXiv.org","title":"HuggingFace's Transformers: State-of-the-art Natural Language Processing","title-short":"HuggingFace's Transformers","URL":"http://arxiv.org/abs/1910.03771","author":[{"family":"Wolf","given":"Thomas"},{"family":"Debut","given":"Lysandre"},{"family":"Sanh","given":"Victor"},{"family":"Chaumond","given":"Julien"},{"family":"Delangue","given":"Clement"},{"family":"Moi","given":"Anthony"},{"family":"Cistac","given":"Pierric"},{"family":"Rault","given":"Tim"},{"family":"Louf","given":"Rémi"},{"family":"Funtowicz","given":"Morgan"},{"family":"Davison","given":"Joe"},{"family":"Shleifer","given":"Sam"},{"family":"Platen","given":"Patrick","dropping-particle":"von"},{"family":"Ma","given":"Clara"},{"family":"Jernite","given":"Yacine"},{"family":"Plu","given":"Julien"},{"family":"Xu","given":"Canwen"},{"family":"Scao","given":"Teven Le"},{"family":"Gugger","given":"Sylvain"},{"family":"Drame","given":"Mariama"},{"family":"Lhoest","given":"Quentin"},{"family":"Rush","given":"Alexander M."}],"accessed":{"date-parts":[["2025",8,23]]},"issued":{"date-parts":[["2020",7,14]]}}}],"schema":"https://github.com/citation-style-language/schema/raw/master/csl-citation.json"} </w:instrText>
      </w:r>
      <w:r w:rsidR="000353B1">
        <w:rPr>
          <w:color w:val="000000"/>
          <w:sz w:val="22"/>
          <w:szCs w:val="22"/>
        </w:rPr>
        <w:fldChar w:fldCharType="separate"/>
      </w:r>
      <w:r w:rsidR="00F421AD">
        <w:rPr>
          <w:noProof/>
          <w:color w:val="000000"/>
          <w:sz w:val="22"/>
          <w:szCs w:val="22"/>
        </w:rPr>
        <w:t>[12]</w:t>
      </w:r>
      <w:r w:rsidR="000353B1">
        <w:rPr>
          <w:color w:val="000000"/>
          <w:sz w:val="22"/>
          <w:szCs w:val="22"/>
        </w:rPr>
        <w:fldChar w:fldCharType="end"/>
      </w:r>
      <w:r w:rsidRPr="0040230C">
        <w:rPr>
          <w:color w:val="000000"/>
          <w:sz w:val="22"/>
          <w:szCs w:val="22"/>
        </w:rPr>
        <w:t>. More concerning were the</w:t>
      </w:r>
      <w:r w:rsidRPr="0040230C">
        <w:rPr>
          <w:rStyle w:val="apple-converted-space"/>
          <w:color w:val="000000"/>
          <w:sz w:val="22"/>
          <w:szCs w:val="22"/>
        </w:rPr>
        <w:t> </w:t>
      </w:r>
      <w:r w:rsidRPr="0040230C">
        <w:rPr>
          <w:rStyle w:val="Strong"/>
          <w:color w:val="000000"/>
          <w:sz w:val="22"/>
          <w:szCs w:val="22"/>
        </w:rPr>
        <w:t>failure states</w:t>
      </w:r>
      <w:r w:rsidRPr="0040230C">
        <w:rPr>
          <w:rStyle w:val="apple-converted-space"/>
          <w:color w:val="000000"/>
          <w:sz w:val="22"/>
          <w:szCs w:val="22"/>
        </w:rPr>
        <w:t> </w:t>
      </w:r>
      <w:r w:rsidRPr="0040230C">
        <w:rPr>
          <w:color w:val="000000"/>
          <w:sz w:val="22"/>
          <w:szCs w:val="22"/>
        </w:rPr>
        <w:t>observed in approximately 10% of manually graded samples. In these cases, the model hallucinated institutional artefacts, including contact details for Imperial and UCL hospitals (phone numbers, department emails), and in one instance, the name of a clinician. Inspection of the training set confirmed that such information was absent, strongly suggesting that fine-tuning surfaced latent knowledge embedded in the pretraining corpus. This aligns with the widespread understanding that commercial LLM developers scrape large quantities of publicly available web data, including NHS websites, to train their models</w:t>
      </w:r>
      <w:r w:rsidR="000353B1">
        <w:rPr>
          <w:color w:val="000000"/>
          <w:sz w:val="22"/>
          <w:szCs w:val="22"/>
        </w:rPr>
        <w:fldChar w:fldCharType="begin"/>
      </w:r>
      <w:r w:rsidR="009A5AC4">
        <w:rPr>
          <w:color w:val="000000"/>
          <w:sz w:val="22"/>
          <w:szCs w:val="22"/>
        </w:rPr>
        <w:instrText xml:space="preserve"> ADDIN ZOTERO_ITEM CSL_CITATION {"citationID":"jiQ4ceBr","properties":{"formattedCitation":"[45], [46]","plainCitation":"[45], [46]","noteIndex":0},"citationItems":[{"id":145,"uris":["http://zotero.org/users/local/Jdnp3VbZ/items/D7EZZCF5"],"itemData":{"id":145,"type":"webpage","abstract":"Empowers leading publishers and AI companies to stop the scraping and use of original content without permission","language":"en-gb","title":"Cloudflare Just Changed How AI Crawlers Scrape the Internet-at-Large; Permission-Based Approach Makes Way for A New Business Model | Cloudflare","URL":"https://www.cloudflare.com/en-gb/press-releases/2025/cloudflare-just-changed-how-ai-crawlers-scrape-the-internet-at-large/","accessed":{"date-parts":[["2025",8,28]]}}},{"id":144,"uris":["http://zotero.org/users/local/Jdnp3VbZ/items/I5PSBDMS"],"itemData":{"id":144,"type":"article-newspaper","abstract":"Writers will gather at the Facebook owner’s King’s Cross office in opposition to its use of the LibGen database to train its AI models","container-title":"The Guardian","ISSN":"0261-3077","language":"en-GB","section":"Books","source":"The Guardian","title":"‘Meta has stolen books’: authors to protest in London against AI trained using ‘shadow library’","title-short":"‘Meta has stolen books’","URL":"https://www.theguardian.com/books/2025/apr/03/meta-has-stolen-books-authors-to-protest-in-london-against-ai-trained-using-shadow-library","author":[{"family":"Creamer","given":"Ella"}],"accessed":{"date-parts":[["2025",8,28]]},"issued":{"date-parts":[["2025",4,3]]}}}],"schema":"https://github.com/citation-style-language/schema/raw/master/csl-citation.json"} </w:instrText>
      </w:r>
      <w:r w:rsidR="000353B1">
        <w:rPr>
          <w:color w:val="000000"/>
          <w:sz w:val="22"/>
          <w:szCs w:val="22"/>
        </w:rPr>
        <w:fldChar w:fldCharType="separate"/>
      </w:r>
      <w:r w:rsidR="009A5AC4">
        <w:rPr>
          <w:noProof/>
          <w:color w:val="000000"/>
          <w:sz w:val="22"/>
          <w:szCs w:val="22"/>
        </w:rPr>
        <w:t>[45], [46]</w:t>
      </w:r>
      <w:r w:rsidR="000353B1">
        <w:rPr>
          <w:color w:val="000000"/>
          <w:sz w:val="22"/>
          <w:szCs w:val="22"/>
        </w:rPr>
        <w:fldChar w:fldCharType="end"/>
      </w:r>
      <w:r w:rsidRPr="0040230C">
        <w:rPr>
          <w:color w:val="000000"/>
          <w:sz w:val="22"/>
          <w:szCs w:val="22"/>
        </w:rPr>
        <w:t>.</w:t>
      </w:r>
    </w:p>
    <w:p w14:paraId="0A01BE95" w14:textId="370003D9" w:rsidR="0006108E" w:rsidRPr="0040230C" w:rsidRDefault="0006108E" w:rsidP="0040230C">
      <w:pPr>
        <w:pStyle w:val="NormalWeb"/>
        <w:spacing w:line="360" w:lineRule="auto"/>
        <w:rPr>
          <w:color w:val="000000"/>
          <w:sz w:val="22"/>
          <w:szCs w:val="22"/>
        </w:rPr>
      </w:pPr>
      <w:r w:rsidRPr="0040230C">
        <w:rPr>
          <w:color w:val="000000"/>
          <w:sz w:val="22"/>
          <w:szCs w:val="22"/>
        </w:rPr>
        <w:t>These behaviours highlight a fundamental risk of externally trained LLMs in medicine: fine-tuning can inadvertently expose latent artefacts from opaque pretraining corpora. Unlike open-source models, where such issues can be identified and mitigated, closed commercial APIs provide no visibility into training data, making it impossible to audit for these risks</w:t>
      </w:r>
      <w:r w:rsidR="000353B1">
        <w:rPr>
          <w:color w:val="000000"/>
          <w:sz w:val="22"/>
          <w:szCs w:val="22"/>
        </w:rPr>
        <w:fldChar w:fldCharType="begin"/>
      </w:r>
      <w:r w:rsidR="009A5AC4">
        <w:rPr>
          <w:color w:val="000000"/>
          <w:sz w:val="22"/>
          <w:szCs w:val="22"/>
        </w:rPr>
        <w:instrText xml:space="preserve"> ADDIN ZOTERO_ITEM CSL_CITATION {"citationID":"ds2lL7M6","properties":{"formattedCitation":"[7]","plainCitation":"[7]","noteIndex":0},"citationItems":[{"id":36,"uris":["http://zotero.org/users/local/Jdnp3VbZ/items/GPVQFPAB"],"itemData":{"id":36,"type":"article-journal","abstract":"This study systematically reviewed the application of large language models (LLMs) in medicine, analyzing 550 selected studies from a vast literature search. LLMs like ChatGPT transformed healthcare by enhancing diagnostics, medical writing, education, and project management. They assisted in drafting medical documents, creating training simulations, and streamlining research processes. Despite their growing utility in assisted diagnosis and improving doctor-patient communication, challenges persisted, including limitations in contextual understanding and the risk of over-reliance. The surge in LLM-related research indicated a focus on medical writing, diagnostics, and patient communication, but highlighted the need for careful integration, considering validation, ethical concerns, and the balance with traditional medical practice. Future research directions suggested a focus on multimodal LLMs, deeper algorithmic understanding, and ensuring responsible, effective use in healthcare., •LLMs transform healthcare in diagnostics, writing, and education•Multimodal LLMs show great future potential in healthcare•Global surge in LLM research for healthcare applications•Need for ethical LLM integration and empirical studies in clinics, Artificial intelligence; Health informatics","container-title":"iScience","DOI":"10.1016/j.isci.2024.109713","ISSN":"2589-0042","issue":"5","journalAbbreviation":"iScience","note":"PMID: 38746668\nPMCID: PMC11091685","page":"109713","source":"PubMed Central","title":"The application of large language models in medicine: A scoping review","title-short":"The application of large language models in medicine","volume":"27","author":[{"family":"Meng","given":"Xiangbin"},{"family":"Yan","given":"Xiangyu"},{"family":"Zhang","given":"Kuo"},{"family":"Liu","given":"Da"},{"family":"Cui","given":"Xiaojuan"},{"family":"Yang","given":"Yaodong"},{"family":"Zhang","given":"Muhan"},{"family":"Cao","given":"Chunxia"},{"family":"Wang","given":"Jingjia"},{"family":"Wang","given":"Xuliang"},{"family":"Gao","given":"Jun"},{"family":"Wang","given":"Yuan-Geng-Shuo"},{"family":"Ji","given":"Jia-ming"},{"family":"Qiu","given":"Zifeng"},{"family":"Li","given":"Muzi"},{"family":"Qian","given":"Cheng"},{"family":"Guo","given":"Tianze"},{"family":"Ma","given":"Shuangquan"},{"family":"Wang","given":"Zeying"},{"family":"Guo","given":"Zexuan"},{"family":"Lei","given":"Youlan"},{"family":"Shao","given":"Chunli"},{"family":"Wang","given":"Wenyao"},{"family":"Fan","given":"Haojun"},{"family":"Tang","given":"Yi-Da"}],"issued":{"date-parts":[["2024",4,23]]}}}],"schema":"https://github.com/citation-style-language/schema/raw/master/csl-citation.json"} </w:instrText>
      </w:r>
      <w:r w:rsidR="000353B1">
        <w:rPr>
          <w:color w:val="000000"/>
          <w:sz w:val="22"/>
          <w:szCs w:val="22"/>
        </w:rPr>
        <w:fldChar w:fldCharType="separate"/>
      </w:r>
      <w:r w:rsidR="009A5AC4">
        <w:rPr>
          <w:noProof/>
          <w:color w:val="000000"/>
          <w:sz w:val="22"/>
          <w:szCs w:val="22"/>
        </w:rPr>
        <w:t>[7]</w:t>
      </w:r>
      <w:r w:rsidR="000353B1">
        <w:rPr>
          <w:color w:val="000000"/>
          <w:sz w:val="22"/>
          <w:szCs w:val="22"/>
        </w:rPr>
        <w:fldChar w:fldCharType="end"/>
      </w:r>
      <w:r w:rsidRPr="0040230C">
        <w:rPr>
          <w:color w:val="000000"/>
          <w:sz w:val="22"/>
          <w:szCs w:val="22"/>
        </w:rPr>
        <w:t>. This raises unresolved questions of responsibility, accountability, and patient data governance, particularly in the context of hostile prompt injection or adversarial attacks</w:t>
      </w:r>
      <w:r w:rsidR="000353B1">
        <w:rPr>
          <w:color w:val="000000"/>
          <w:sz w:val="22"/>
          <w:szCs w:val="22"/>
        </w:rPr>
        <w:t>, which can trick models into exposing sensitive patient data inadvertently</w:t>
      </w:r>
      <w:r w:rsidR="000353B1">
        <w:rPr>
          <w:color w:val="000000"/>
          <w:sz w:val="22"/>
          <w:szCs w:val="22"/>
        </w:rPr>
        <w:fldChar w:fldCharType="begin"/>
      </w:r>
      <w:r w:rsidR="009A5AC4">
        <w:rPr>
          <w:color w:val="000000"/>
          <w:sz w:val="22"/>
          <w:szCs w:val="22"/>
        </w:rPr>
        <w:instrText xml:space="preserve"> ADDIN ZOTERO_ITEM CSL_CITATION {"citationID":"SLwnudh4","properties":{"formattedCitation":"[47]","plainCitation":"[47]","noteIndex":0},"citationItems":[{"id":147,"uris":["http://zotero.org/users/local/Jdnp3VbZ/items/343JFTBJ"],"itemData":{"id":147,"type":"post-weblog","abstract":"Prompt injection is the top AI security threat. Learn how it works, why it’s dangerous, and how enterprises can secure AI systems against it.","container-title":"CalypsoAI","language":"en-US","title":"Prompt Injection Attacks: What You Need to Know","title-short":"Prompt Injection Attacks","URL":"https://calypsoai.com/insights/prompt-injection-attacks-what-you-need-to-know/","accessed":{"date-parts":[["2025",8,28]]}}}],"schema":"https://github.com/citation-style-language/schema/raw/master/csl-citation.json"} </w:instrText>
      </w:r>
      <w:r w:rsidR="000353B1">
        <w:rPr>
          <w:color w:val="000000"/>
          <w:sz w:val="22"/>
          <w:szCs w:val="22"/>
        </w:rPr>
        <w:fldChar w:fldCharType="separate"/>
      </w:r>
      <w:r w:rsidR="009A5AC4">
        <w:rPr>
          <w:noProof/>
          <w:color w:val="000000"/>
          <w:sz w:val="22"/>
          <w:szCs w:val="22"/>
        </w:rPr>
        <w:t>[47]</w:t>
      </w:r>
      <w:r w:rsidR="000353B1">
        <w:rPr>
          <w:color w:val="000000"/>
          <w:sz w:val="22"/>
          <w:szCs w:val="22"/>
        </w:rPr>
        <w:fldChar w:fldCharType="end"/>
      </w:r>
      <w:r w:rsidRPr="0040230C">
        <w:rPr>
          <w:color w:val="000000"/>
          <w:sz w:val="22"/>
          <w:szCs w:val="22"/>
        </w:rPr>
        <w:t>.</w:t>
      </w:r>
    </w:p>
    <w:p w14:paraId="2B94D905" w14:textId="6BB6947F" w:rsidR="00E365BA" w:rsidRPr="000353B1" w:rsidRDefault="0006108E" w:rsidP="000353B1">
      <w:pPr>
        <w:pStyle w:val="NormalWeb"/>
        <w:spacing w:line="360" w:lineRule="auto"/>
        <w:rPr>
          <w:color w:val="000000"/>
          <w:sz w:val="22"/>
          <w:szCs w:val="22"/>
        </w:rPr>
      </w:pPr>
      <w:r w:rsidRPr="0040230C">
        <w:rPr>
          <w:color w:val="000000"/>
          <w:sz w:val="22"/>
          <w:szCs w:val="22"/>
        </w:rPr>
        <w:t>From a performance perspective, LoRA achieved only marginal improvements in hallucination rates compared with RAG</w:t>
      </w:r>
      <w:r w:rsidR="000353B1">
        <w:rPr>
          <w:color w:val="000000"/>
          <w:sz w:val="22"/>
          <w:szCs w:val="22"/>
        </w:rPr>
        <w:t xml:space="preserve"> K=3 Reranked</w:t>
      </w:r>
      <w:r w:rsidRPr="0040230C">
        <w:rPr>
          <w:color w:val="000000"/>
          <w:sz w:val="22"/>
          <w:szCs w:val="22"/>
        </w:rPr>
        <w:t xml:space="preserve">. Without access to larger training datasets, further gains are unlikely, as medical text is challenging to augment and deeper training risks overfitting. Two avenues remain most promising. First, acquiring more diverse training data would enable better generalisation </w:t>
      </w:r>
      <w:r w:rsidRPr="0040230C">
        <w:rPr>
          <w:color w:val="000000"/>
          <w:sz w:val="22"/>
          <w:szCs w:val="22"/>
        </w:rPr>
        <w:lastRenderedPageBreak/>
        <w:t>across pathologies and demographics, improving factual grounding. Second, scaling to larger base models such as Llama 3.1 8B</w:t>
      </w:r>
      <w:r w:rsidR="000353B1">
        <w:rPr>
          <w:color w:val="000000"/>
          <w:sz w:val="22"/>
          <w:szCs w:val="22"/>
        </w:rPr>
        <w:fldChar w:fldCharType="begin"/>
      </w:r>
      <w:r w:rsidR="00F421AD">
        <w:rPr>
          <w:color w:val="000000"/>
          <w:sz w:val="22"/>
          <w:szCs w:val="22"/>
        </w:rPr>
        <w:instrText xml:space="preserve"> ADDIN ZOTERO_ITEM CSL_CITATION {"citationID":"hTAQGxmX","properties":{"formattedCitation":"[10], [48], [49]","plainCitation":"[10], [48], [49]","noteIndex":0},"citationItems":[{"id":9,"uris":["http://zotero.org/users/local/Jdnp3VbZ/items/8AJJZABL"],"itemData":{"id":9,"type":"article","abstract":"Modern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development.","DOI":"10.48550/arXiv.2407.21783","note":"arXiv:2407.21783 [cs]","number":"arXiv:2407.21783","publisher":"arXiv","source":"arXiv.org","title":"The Llama 3 Herd of Models","URL":"http://arxiv.org/abs/2407.21783","author":[{"family":"Grattafiori","given":"Aaron"},{"family":"Dubey","given":"Abhimanyu"},{"family":"Jauhri","given":"Abhinav"},{"family":"Pandey","given":"Abhinav"},{"family":"Kadian","given":"Abhishek"},{"family":"Al-Dahle","given":"Ahmad"},{"family":"Letman","given":"Aiesha"},{"family":"Mathur","given":"Akhil"},{"family":"Schelten","given":"Alan"},{"family":"Vaughan","given":"Alex"},{"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Wyatt","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Michael"},{"family":"Radenovic","given":"Filip"},{"family":"Guzmán","given":"Francisco"},{"family":"Zhang","given":"Frank"},{"family":"Synnaeve","given":"Gabriel"},{"family":"Lee","given":"Gabrielle"},{"family":"Anderson","given":"Georgia Lewis"},{"family":"Thattai","given":"Govind"},{"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Zhang","given":"Jack"},{"family":"Copet","given":"Jade"},{"family":"Lee","given":"Jaewon"},{"family":"Geffert","given":"Jan"},{"family":"Vranes","given":"Jana"},{"family":"Park","given":"Jason"},{"family":"Mahadeokar","given":"Jay"},{"family":"Shah","given":"Jeet"},{"family":"Linde","given":"Jelmer","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Prasad","given":"Karthik"},{"family":"Upasani","given":"Kartikeya"},{"family":"Plawiak","given":"Kate"},{"family":"Li","given":"Ke"},{"family":"Heafield","given":"Kenneth"},{"family":"Stone","given":"Kevin"},{"family":"El-Arini","given":"Khalid"},{"family":"Iyer","given":"Krithika"},{"family":"Malik","given":"Kshitiz"},{"family":"Chiu","given":"Kuenley"},{"family":"Bhalla","given":"Kunal"},{"family":"Lakhotia","given":"Kushal"},{"family":"Rantala-Yeary","given":"Lauren"},{"family":"Maaten","given":"Laurens","dropping-particle":"van der"},{"family":"Chen","given":"Lawrence"},{"family":"Tan","given":"Liang"},{"family":"Jenkins","given":"Liz"},{"family":"Martin","given":"Louis"},{"family":"Madaan","given":"Lovish"},{"family":"Malo","given":"Lubo"},{"family":"Blecher","given":"Lukas"},{"family":"Landzaat","given":"Lukas"},{"family":"Oliveira","given":"Luke","dropping-particle":"de"},{"family":"Muzzi","given":"Madeline"},{"family":"Pasupuleti","given":"Mahesh"},{"family":"Singh","given":"Mannat"},{"family":"Paluri","given":"Manohar"},{"family":"Kardas","given":"Marcin"},{"family":"Tsimpoukelli","given":"Maria"},{"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Zhang","given":"Ning"},{"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Maheswari","given":"Rohan"},{"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Albiero","given":"Vítor"},{"family":"Petrovic","given":"Vladan"},{"family":"Chu","given":"Weiwei"},{"family":"Xiong","given":"Wenhan"},{"family":"Fu","given":"Wenyin"},{"family":"Meers","given":"Whitney"},{"family":"Martinet","given":"Xavier"},{"family":"Wang","given":"Xiaodong"},{"family":"Wang","given":"Xiaofang"},{"family":"Tan","given":"Xiaoqing Ellen"},{"family":"Xia","given":"Xide"},{"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Srivastava","given":"Aayushi"},{"family":"Jain","given":"Abha"},{"family":"Kelsey","given":"Adam"},{"family":"Shajnfeld","given":"Adam"},{"family":"Gangidi","given":"Adithya"},{"family":"Victoria","given":"Adolfo"},{"family":"Goldstand","given":"Ahuva"},{"family":"Menon","given":"Ajay"},{"family":"Sharma","given":"Ajay"},{"family":"Boesenberg","given":"Alex"},{"family":"Baevski","given":"Alexei"},{"family":"Feinstein","given":"Allie"},{"family":"Kallet","given":"Amanda"},{"family":"Sangani","given":"Amit"},{"family":"Teo","given":"Amos"},{"family":"Yunus","given":"Anam"},{"family":"Lupu","given":"Andrei"},{"family":"Alvarado","given":"Andres"},{"family":"Caples","given":"Andrew"},{"family":"Gu","given":"Andrew"},{"family":"Ho","given":"Andrew"},{"family":"Poulton","given":"Andrew"},{"family":"Ryan","given":"Andrew"},{"family":"Ramchandani","given":"Ankit"},{"family":"Dong","given":"Annie"},{"family":"Franco","given":"Annie"},{"family":"Goyal","given":"Anuj"},{"family":"Saraf","given":"Aparajita"},{"family":"Chowdhury","given":"Arkabandhu"},{"family":"Gabriel","given":"Ashley"},{"family":"Bharambe","given":"Ashwin"},{"family":"Eisenman","given":"Assaf"},{"family":"Yazdan","given":"Azadeh"},{"family":"James","given":"Beau"},{"family":"Maurer","given":"Ben"},{"family":"Leonhardi","given":"Benjamin"},{"family":"Huang","given":"Bernie"},{"family":"Loyd","given":"Beth"},{"family":"Paola","given":"Beto De"},{"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Liu","given":"Ce"},{"family":"Wang","given":"Changhan"},{"family":"Kim","given":"Changkyu"},{"family":"Zhou","given":"Chao"},{"family":"Hu","given":"Chester"},{"family":"Chu","given":"Ching-Hsiang"},{"family":"Cai","given":"Chris"},{"family":"Tindal","given":"Chris"},{"family":"Feichtenhofer","given":"Christoph"},{"family":"Gao","given":"Cynthia"},{"family":"Civin","given":"Damon"},{"family":"Beaty","given":"Dana"},{"family":"Kreymer","given":"Daniel"},{"family":"Li","given":"Daniel"},{"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Le","given":"Eric-Tuan"},{"family":"Brinkman","given":"Erik"},{"family":"Arcaute","given":"Esteban"},{"family":"Dunbar","given":"Evan"},{"family":"Smothers","given":"Evan"},{"family":"Sun","given":"Fei"},{"family":"Kreuk","given":"Felix"},{"family":"Tian","given":"Feng"},{"family":"Kokkinos","given":"Filippos"},{"family":"Ozgenel","given":"Firat"},{"family":"Caggioni","given":"Francesco"},{"family":"Kanayet","given":"Frank"},{"family":"Seide","given":"Frank"},{"family":"Florez","given":"Gabriela Medina"},{"family":"Schwarz","given":"Gabriella"},{"family":"Badeer","given":"Gada"},{"family":"Swee","given":"Georgia"},{"family":"Halpern","given":"Gil"},{"family":"Herman","given":"Grant"},{"family":"Sizov","given":"Grigory"},{"family":"Guangyi","given":""},{"family":"Zhang","given":""},{"family":"Lakshminarayanan","given":"Guna"},{"family":"Inan","given":"Hakan"},{"family":"Shojanazeri","given":"Hamid"},{"family":"Zou","given":"Han"},{"family":"Wang","given":"Hannah"},{"family":"Zha","given":"Hanwen"},{"family":"Habeeb","given":"Haroun"},{"family":"Rudolph","given":"Harrison"},{"family":"Suk","given":"Helen"},{"family":"Aspegren","given":"Henry"},{"family":"Goldman","given":"Hunter"},{"family":"Zhan","given":"Hongyuan"},{"family":"Damlaj","given":"Ibrahim"},{"family":"Molybog","given":"Igor"},{"family":"Tufanov","given":"Igor"},{"family":"Leontiadis","given":"Ilias"},{"family":"Veliche","given":"Irina-Elena"},{"family":"Gat","given":"Itai"},{"family":"Weissman","given":"Jake"},{"family":"Geboski","given":"James"},{"family":"Kohli","given":"James"},{"family":"Lam","given":"Janice"},{"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Khandelwal","given":"Kartikay"},{"family":"Zand","given":"Katayoun"},{"family":"Matosich","given":"Kathy"},{"family":"Veeraraghavan","given":"Kaushik"},{"family":"Michelena","given":"Kelly"},{"family":"Li","given":"Keqian"},{"family":"Jagadeesh","given":"Kiran"},{"family":"Huang","given":"Kun"},{"family":"Chawla","given":"Kun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Mankus","given":"Martynas"},{"family":"Hasson","given":"Matan"},{"family":"Lennie","given":"Matthew"},{"family":"Reso","given":"Matthias"},{"family":"Groshev","given":"Maxim"},{"family":"Naumov","given":"Maxim"},{"family":"Lathi","given":"Maya"},{"family":"Keneally","given":"Meghan"},{"family":"Liu","given":"Miao"},{"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Mehta","given":"Nikhil"},{"family":"Laptev","given":"Nikolay Pavlovich"},{"family":"Do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Parthasarathy","given":"Rangaprabhu"},{"family":"Li","given":"Raymond"},{"family":"Hogan","given":"Rebekkah"},{"family":"Battey","given":"Robin"},{"family":"Wang","given":"Rocky"},{"family":"Howes","given":"Russ"},{"family":"Rinott","given":"Ruty"},{"family":"Mehta","given":"Sachin"},{"family":"Siby","given":"Sachin"},{"family":"Bondu","given":"Sai Jayesh"},{"family":"Datta","given":"Samyak"},{"family":"Chugh","given":"Sara"},{"family":"Hunt","given":"Sara"},{"family":"Dhillon","given":"Sargun"},{"family":"Sidorov","given":"Sasha"},{"family":"Pan","given":"Satadru"},{"family":"Mahajan","given":"Saurabh"},{"family":"Verma","given":"Saurabh"},{"family":"Yamamoto","given":"Seiji"},{"family":"Ramaswamy","given":"Sharadh"},{"family":"Lindsay","given":"Shaun"},{"family":"Lindsay","given":"Shaun"},{"family":"Feng","given":"Sheng"},{"family":"Lin","given":"Shenghao"},{"family":"Zha","given":"Shengxin Cindy"},{"family":"Patil","given":"Shishir"},{"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Deng","given":"Summer"},{"family":"Cho","given":"Sungmin"},{"family":"Virk","given":"Sunny"},{"family":"Subramanian","given":"Suraj"},{"family":"Choudhury","given":"Sy"},{"family":"Goldman","given":"Sydney"},{"family":"Remez","given":"Tal"},{"family":"Glaser","given":"Tamar"},{"family":"Best","given":"Tamara"},{"family":"Koe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u","given":"Xiaojian"},{"family":"Wang","given":"Xiaolan"},{"family":"Wu","given":"Xilun"},{"family":"Gao","given":"Xinbo"},{"family":"Kleinman","given":"Yaniv"},{"family":"Chen","given":"Yanjun"},{"family":"Hu","given":"Ye"},{"family":"Jia","given":"Ye"},{"family":"Qi","given":"Ye"},{"family":"Li","given":"Yenda"},{"family":"Zhang","given":"Yilin"},{"family":"Zhang","given":"Ying"},{"family":"Adi","given":"Yossi"},{"family":"Nam","given":"Youngjin"},{"family":"Yu","given":""},{"family":"Wang","given":""},{"family":"Zhao","given":"Yu"},{"family":"Hao","given":"Yuchen"},{"family":"Qian","given":"Yundi"},{"family":"Li","given":"Yunlu"},{"family":"He","given":"Yuzi"},{"family":"Rait","given":"Zach"},{"family":"DeVito","given":"Zachary"},{"family":"Rosnbrick","given":"Zef"},{"family":"Wen","given":"Zhaoduo"},{"family":"Yang","given":"Zhenyu"},{"family":"Zhao","given":"Zhiwei"},{"family":"Ma","given":"Zhiyu"}],"accessed":{"date-parts":[["2025",8,22]]},"issued":{"date-parts":[["2024",11,23]]}}},{"id":149,"uris":["http://zotero.org/users/local/Jdnp3VbZ/items/9R4UKTYF"],"itemData":{"id":149,"type":"article","abstract":"We study empirical scaling laws for language model performance on the cross-entropy loss. The loss scales as a power-law with model size, dataset size, and the amount of compute used for training, with some trends spanning more than seven orders of magnitude. Other architectural details such as network width or depth have minimal effects within a wide range. Simple equations govern the dependence of overfitting on model/dataset size and the dependence of training speed on model size. These relationships allow us to determine the optimal allocation of a fixed compute budget. Larger models are significantly more sample-efficient, such that optimally compute-efficient training involves training very large models on a relatively modest amount of data and stopping significantly before convergence.","DOI":"10.48550/arXiv.2001.08361","note":"arXiv:2001.08361 [cs]","number":"arXiv:2001.08361","publisher":"arXiv","source":"arXiv.org","title":"Scaling Laws for Neural Language Models","URL":"http://arxiv.org/abs/2001.08361","author":[{"family":"Kaplan","given":"Jared"},{"family":"McCandlish","given":"Sam"},{"family":"Henighan","given":"Tom"},{"family":"Brown","given":"Tom B."},{"family":"Chess","given":"Benjamin"},{"family":"Child","given":"Rewon"},{"family":"Gray","given":"Scott"},{"family":"Radford","given":"Alec"},{"family":"Wu","given":"Jeffrey"},{"family":"Amodei","given":"Dario"}],"accessed":{"date-parts":[["2025",8,28]]},"issued":{"date-parts":[["2020",1,23]]}}},{"id":135,"uris":["http://zotero.org/users/local/Jdnp3VbZ/items/RHYKXKFQ"],"itemData":{"id":135,"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2025",8,28]]},"issued":{"date-parts":[["2020",7,22]]}}}],"schema":"https://github.com/citation-style-language/schema/raw/master/csl-citation.json"} </w:instrText>
      </w:r>
      <w:r w:rsidR="000353B1">
        <w:rPr>
          <w:color w:val="000000"/>
          <w:sz w:val="22"/>
          <w:szCs w:val="22"/>
        </w:rPr>
        <w:fldChar w:fldCharType="separate"/>
      </w:r>
      <w:r w:rsidR="00F421AD">
        <w:rPr>
          <w:noProof/>
          <w:color w:val="000000"/>
          <w:sz w:val="22"/>
          <w:szCs w:val="22"/>
        </w:rPr>
        <w:t>[10], [48], [49]</w:t>
      </w:r>
      <w:r w:rsidR="000353B1">
        <w:rPr>
          <w:color w:val="000000"/>
          <w:sz w:val="22"/>
          <w:szCs w:val="22"/>
        </w:rPr>
        <w:fldChar w:fldCharType="end"/>
      </w:r>
      <w:r w:rsidRPr="0040230C">
        <w:rPr>
          <w:color w:val="000000"/>
          <w:sz w:val="22"/>
          <w:szCs w:val="22"/>
        </w:rPr>
        <w:t xml:space="preserve"> would likely provide stronger alignment, as larger parameter counts create richer latent spaces that capture contextual and lexical nuance more effectively. As demonstrated in </w:t>
      </w:r>
      <w:proofErr w:type="spellStart"/>
      <w:r w:rsidRPr="0040230C">
        <w:rPr>
          <w:color w:val="000000"/>
          <w:sz w:val="22"/>
          <w:szCs w:val="22"/>
        </w:rPr>
        <w:t>OpenAI’s</w:t>
      </w:r>
      <w:proofErr w:type="spellEnd"/>
      <w:r w:rsidRPr="0040230C">
        <w:rPr>
          <w:color w:val="000000"/>
          <w:sz w:val="22"/>
          <w:szCs w:val="22"/>
        </w:rPr>
        <w:t xml:space="preserve"> </w:t>
      </w:r>
      <w:r w:rsidR="000353B1">
        <w:rPr>
          <w:color w:val="000000"/>
          <w:sz w:val="22"/>
          <w:szCs w:val="22"/>
        </w:rPr>
        <w:t xml:space="preserve">2020 work ‘Scaling Laws for Neural Language Models’ </w:t>
      </w:r>
      <w:r w:rsidR="000353B1">
        <w:rPr>
          <w:color w:val="000000"/>
          <w:sz w:val="22"/>
          <w:szCs w:val="22"/>
        </w:rPr>
        <w:fldChar w:fldCharType="begin"/>
      </w:r>
      <w:r w:rsidR="009A5AC4">
        <w:rPr>
          <w:color w:val="000000"/>
          <w:sz w:val="22"/>
          <w:szCs w:val="22"/>
        </w:rPr>
        <w:instrText xml:space="preserve"> ADDIN ZOTERO_ITEM CSL_CITATION {"citationID":"j64f1ZJn","properties":{"formattedCitation":"[49]","plainCitation":"[49]","noteIndex":0},"citationItems":[{"id":135,"uris":["http://zotero.org/users/local/Jdnp3VbZ/items/RHYKXKFQ"],"itemData":{"id":135,"type":"article","abstract":"Recent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2025",8,28]]},"issued":{"date-parts":[["2020",7,22]]}}}],"schema":"https://github.com/citation-style-language/schema/raw/master/csl-citation.json"} </w:instrText>
      </w:r>
      <w:r w:rsidR="000353B1">
        <w:rPr>
          <w:color w:val="000000"/>
          <w:sz w:val="22"/>
          <w:szCs w:val="22"/>
        </w:rPr>
        <w:fldChar w:fldCharType="separate"/>
      </w:r>
      <w:r w:rsidR="009A5AC4">
        <w:rPr>
          <w:noProof/>
          <w:color w:val="000000"/>
          <w:sz w:val="22"/>
          <w:szCs w:val="22"/>
        </w:rPr>
        <w:t>[49]</w:t>
      </w:r>
      <w:r w:rsidR="000353B1">
        <w:rPr>
          <w:color w:val="000000"/>
          <w:sz w:val="22"/>
          <w:szCs w:val="22"/>
        </w:rPr>
        <w:fldChar w:fldCharType="end"/>
      </w:r>
      <w:r w:rsidR="000353B1">
        <w:rPr>
          <w:color w:val="000000"/>
          <w:sz w:val="22"/>
          <w:szCs w:val="22"/>
        </w:rPr>
        <w:t xml:space="preserve"> </w:t>
      </w:r>
      <w:r w:rsidRPr="0040230C">
        <w:rPr>
          <w:color w:val="000000"/>
          <w:sz w:val="22"/>
          <w:szCs w:val="22"/>
        </w:rPr>
        <w:t>, larger models consistently outperform smaller ones on inference tasks. The challenge is that larger backbones increase hardware demands, potentially limiting local deployability. However, as computational resources become increasingly available, extending this pipeline to larger open-source models may drive hallucination rates further down, while maintaining the transparency and safety advantages of locally deployed systems.</w:t>
      </w:r>
    </w:p>
    <w:p w14:paraId="11F66E7A" w14:textId="4120D69C" w:rsidR="00AF5482" w:rsidRDefault="00AF5482" w:rsidP="009C50CA">
      <w:pPr>
        <w:spacing w:line="360" w:lineRule="auto"/>
        <w:rPr>
          <w:rFonts w:ascii="Times New Roman" w:hAnsi="Times New Roman" w:cs="Times New Roman"/>
          <w:b/>
          <w:bCs/>
        </w:rPr>
      </w:pPr>
      <w:r w:rsidRPr="009C50CA">
        <w:rPr>
          <w:rFonts w:ascii="Times New Roman" w:hAnsi="Times New Roman" w:cs="Times New Roman"/>
          <w:b/>
          <w:bCs/>
        </w:rPr>
        <w:t xml:space="preserve">4.5 Uncertainty Mapping </w:t>
      </w:r>
    </w:p>
    <w:p w14:paraId="44B78C6F" w14:textId="5E1F1AF0" w:rsidR="00D1700B" w:rsidRPr="00D1700B" w:rsidRDefault="00D1700B" w:rsidP="00D1700B">
      <w:pPr>
        <w:spacing w:line="360" w:lineRule="auto"/>
        <w:rPr>
          <w:rFonts w:ascii="Times New Roman" w:hAnsi="Times New Roman" w:cs="Times New Roman"/>
        </w:rPr>
      </w:pPr>
      <w:r w:rsidRPr="00D1700B">
        <w:rPr>
          <w:rFonts w:ascii="Times New Roman" w:hAnsi="Times New Roman" w:cs="Times New Roman"/>
        </w:rPr>
        <w:t>To complement quantitative hallucination analysis, token-wise confidence heatmaps and Monte Carlo dropout</w:t>
      </w:r>
      <w:r>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{"citationID":"9ocTXm36","properties":{"formattedCitation":"[33]","plainCitation":"[33]","noteIndex":0},"citationItems":[{"id":86,"uris":["http://zotero.org/users/local/Jdnp3VbZ/items/63PLBMB2"],"itemData":{"id":86,"type":"article","abstract":"Deep learning tools have gained tremendous attention in applied machine learning. However such tools for regression and classification do not capture model uncertainty. In comparison, Bayesian models offer a mathematically grounded framework to reason about model uncertainty, but usually come with a prohibitive computational cost. In this paper we develop a new theoretical framework casting dropout training in deep neural networks (NNs) as approximate Bayesian inference in deep Gaussian processes. A direct result of this theory gives us tools to model uncertainty with dropout NNs -- extracting information from existing models that has been thrown away so far. This mitigates the problem of representing uncertainty in deep learning without sacrificing either computational complexity or test accuracy. We perform an extensive study of the properties of dropout's uncertainty. Various network architectures and non-linearities are assessed on tasks of regression and classification, using MNIST as an example. We show a considerable improvement in predictive log-likelihood and RMSE compared to existing state-of-the-art methods, and finish by using dropout's uncertainty in deep reinforcement learning.","DOI":"10.48550/arXiv.1506.02142","note":"arXiv:1506.02142 [stat]","number":"arXiv:1506.02142","publisher":"arXiv","source":"arXiv.org","title":"Dropout as a Bayesian Approximation: Representing Model Uncertainty in Deep Learning","title-short":"Dropout as a Bayesian Approximation","URL":"http://arxiv.org/abs/1506.02142","author":[{"family":"Gal","given":"Yarin"},{"family":"Ghahramani","given":"Zoubin"}],"accessed":{"date-parts":[["2025",8,27]]},"issued":{"date-parts":[["2016",10,4]]}}}],"schema":"https://github.com/citation-style-language/schema/raw/master/csl-citation.json"} </w:instrText>
      </w:r>
      <w:r>
        <w:rPr>
          <w:rFonts w:ascii="Times New Roman" w:hAnsi="Times New Roman" w:cs="Times New Roman"/>
        </w:rPr>
        <w:fldChar w:fldCharType="separate"/>
      </w:r>
      <w:r w:rsidR="00F421AD">
        <w:rPr>
          <w:rFonts w:ascii="Times New Roman" w:hAnsi="Times New Roman" w:cs="Times New Roman"/>
          <w:noProof/>
        </w:rPr>
        <w:t>[33]</w:t>
      </w:r>
      <w:r>
        <w:rPr>
          <w:rFonts w:ascii="Times New Roman" w:hAnsi="Times New Roman" w:cs="Times New Roman"/>
        </w:rPr>
        <w:fldChar w:fldCharType="end"/>
      </w:r>
      <w:r w:rsidRPr="00D1700B">
        <w:rPr>
          <w:rFonts w:ascii="Times New Roman" w:hAnsi="Times New Roman" w:cs="Times New Roman"/>
        </w:rPr>
        <w:t xml:space="preserve"> (MC dropout) uncertainty histograms were generated for baseline, RAG, and LoRA outputs. These visualisations provided insight into how each intervention influenced model calibration and allowed identification of regions most prone to hallucination.</w:t>
      </w:r>
    </w:p>
    <w:p w14:paraId="5093655A" w14:textId="6EAB53DF" w:rsidR="00D1700B" w:rsidRPr="00D1700B" w:rsidRDefault="00D1700B" w:rsidP="00D1700B">
      <w:pPr>
        <w:spacing w:line="360" w:lineRule="auto"/>
        <w:rPr>
          <w:rFonts w:ascii="Times New Roman" w:hAnsi="Times New Roman" w:cs="Times New Roman"/>
        </w:rPr>
      </w:pPr>
      <w:r w:rsidRPr="00D1700B">
        <w:rPr>
          <w:rFonts w:ascii="Times New Roman" w:hAnsi="Times New Roman" w:cs="Times New Roman"/>
        </w:rPr>
        <w:t>Baseline and RAG generations were characterised by uniformly high confidence values (mean token confidence &gt;0.9) and strongly left-skewed uncertainty distributions. In practice, this meant that even when hallucinations occurred, the model assigned them high confidence, making errors difficult to distinguish from correct predictions. LoRA fine-tuning, however, produced a strikingly different profile. Average token confidence fell markedly (mean = 0.76), and the distribution of token-level uncertainty shifted from a left-skewed to a near-normal shape with a mode around 0.25</w:t>
      </w:r>
      <w:r w:rsidR="00D17901">
        <w:rPr>
          <w:rFonts w:ascii="Times New Roman" w:hAnsi="Times New Roman" w:cs="Times New Roman"/>
        </w:rPr>
        <w:t xml:space="preserve"> (Fig. </w:t>
      </w:r>
      <w:r w:rsidR="00B473EF">
        <w:rPr>
          <w:rFonts w:ascii="Times New Roman" w:hAnsi="Times New Roman" w:cs="Times New Roman"/>
        </w:rPr>
        <w:t>9A</w:t>
      </w:r>
      <w:r w:rsidR="00D17901">
        <w:rPr>
          <w:rFonts w:ascii="Times New Roman" w:hAnsi="Times New Roman" w:cs="Times New Roman"/>
        </w:rPr>
        <w:t>)</w:t>
      </w:r>
      <w:r w:rsidRPr="00D1700B">
        <w:rPr>
          <w:rFonts w:ascii="Times New Roman" w:hAnsi="Times New Roman" w:cs="Times New Roman"/>
        </w:rPr>
        <w:t>. This behaviour suggests a form of recalibration. While LoRA fine-tuning did not eliminate hallucinations entirely, it shifted the model away from assigning uniformly high confidence scores, instead distributing probability mass more cautiously across tokens. In other words, LoRA reduced the tendency of the model to be confidently wrong</w:t>
      </w:r>
      <w:r w:rsidR="00D17901">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{"citationID":"No7Nf66s","properties":{"formattedCitation":"[34]","plainCitation":"[34]","noteIndex":0},"citationItems":[{"id":80,"uris":["http://zotero.org/users/local/Jdnp3VbZ/items/BRYXU6S9"],"itemData":{"id":80,"type":"article","abstract":"While Large Language Models (LLMs) have demonstrated impressive capabilities, their output quality remains inconsistent across various application scenarios, making it difficult to identify trustworthy responses, especially in complex tasks requiring multi-step reasoning. In this paper, we propose a token-level uncertainty estimation framework to enable LLMs to self-assess and self-improve their generation quality in mathematical reasoning. Specifically, we introduce low-rank random weight perturbation to LLM decoding, generating predictive distributions that we use to estimate token-level uncertainties. We then aggregate these uncertainties to reflect semantic uncertainty of the generated sequences. Experiments on mathematical reasoning datasets of varying difficulty demonstrate that our token-level uncertainty metrics strongly correlate with answer correctness and model robustness. Additionally, we explore using uncertainty to directly enhance the model's reasoning performance through multiple generations and the particle filtering algorithm. Our approach consistently outperforms existing uncertainty estimation methods, establishing effective uncertainty estimation as a valuable tool for both evaluating and improving reasoning generation in LLMs.","DOI":"10.48550/arXiv.2505.11737","note":"arXiv:2505.11737 [cs]","number":"arXiv:2505.11737","publisher":"arXiv","source":"arXiv.org","title":"Token-Level Uncertainty Estimation for Large Language Model Reasoning","URL":"http://arxiv.org/abs/2505.11737","author":[{"family":"Zhang","given":"Tunyu"},{"family":"Shi","given":"Haizhou"},{"family":"Wang","given":"Yibin"},{"family":"Wang","given":"Hengyi"},{"family":"He","given":"Xiaoxiao"},{"family":"Li","given":"Zhuowei"},{"family":"Chen","given":"Haoxian"},{"family":"Han","given":"Ligong"},{"family":"Xu","given":"Kai"},{"family":"Zhang","given":"Huan"},{"family":"Metaxas","given":"Dimitris"},{"family":"Wang","given":"Hao"}],"accessed":{"date-parts":[["2025",8,27]]},"issued":{"date-parts":[["2025",5,16]]}}}],"schema":"https://github.com/citation-style-language/schema/raw/master/csl-citation.json"} </w:instrText>
      </w:r>
      <w:r w:rsidR="00D17901">
        <w:rPr>
          <w:rFonts w:ascii="Times New Roman" w:hAnsi="Times New Roman" w:cs="Times New Roman"/>
        </w:rPr>
        <w:fldChar w:fldCharType="separate"/>
      </w:r>
      <w:r w:rsidR="00F421AD">
        <w:rPr>
          <w:rFonts w:ascii="Times New Roman" w:hAnsi="Times New Roman" w:cs="Times New Roman"/>
          <w:noProof/>
        </w:rPr>
        <w:t>[34]</w:t>
      </w:r>
      <w:r w:rsidR="00D17901">
        <w:rPr>
          <w:rFonts w:ascii="Times New Roman" w:hAnsi="Times New Roman" w:cs="Times New Roman"/>
        </w:rPr>
        <w:fldChar w:fldCharType="end"/>
      </w:r>
      <w:r w:rsidRPr="00D1700B">
        <w:rPr>
          <w:rFonts w:ascii="Times New Roman" w:hAnsi="Times New Roman" w:cs="Times New Roman"/>
        </w:rPr>
        <w:t xml:space="preserve"> — a failure mode that is particularly dangerous in medical applications</w:t>
      </w:r>
      <w:r w:rsidR="00D17901">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{"citationID":"XOeS3RjY","properties":{"formattedCitation":"[4]","plainCitation":"[4]","noteIndex":0},"citationItems":[{"id":108,"uris":["http://zotero.org/users/local/Jdnp3VbZ/items/5S3YI2R7"],"itemData":{"id":108,"type":"article-journal","abstract":"Integrating large language models (LLMs) into healthcare can enhance workflow efficiency and patient care by automating tasks such as summarising consultations. However, the fidelity between LLM outputs and ground truth information is vital to prevent miscommunication that could lead to compromise in patient safety. We propose a framework comprising (1) an error taxonomy for classifying LLM outputs, (2) an experimental structure for iterative comparisons in our LLM document generation pipeline, (3) a clinical safety framework to evaluate the harms of errors, and (4) a graphical user interface, CREOLA, to facilitate these processes. Our clinical error metrics were derived from 18 experimental configurations involving LLMs for clinical note generation, consisting of 12,999 clinician-annotated sentences. We observed a 1.47% hallucination rate and a 3.45% omission rate. By refining prompts and workflows, we successfully reduced major errors below previously reported human note-taking rates, highlighting the framework’s potential for safer clinical documentation.","container-title":"NPJ Digital Medicine","DOI":"10.1038/s41746-025-01670-7","ISSN":"2398-6352","journalAbbreviation":"NPJ Digit Med","note":"PMID: 40360677\nPMCID: PMC12075489","page":"274","source":"PubMed Central","title":"A framework to assess clinical safety and hallucination rates of LLMs for medical text summarisation","volume":"8","author":[{"family":"Asgari","given":"Elham"},{"family":"Montaña-Brown","given":"Nina"},{"family":"Dubois","given":"Magda"},{"family":"Khalil","given":"Saleh"},{"family":"Balloch","given":"Jasmine"},{"family":"Yeung","given":"Joshua Au"},{"family":"Pimenta","given":"Dominic"}],"issued":{"date-parts":[["2025",5,13]]}}}],"schema":"https://github.com/citation-style-language/schema/raw/master/csl-citation.json"} </w:instrText>
      </w:r>
      <w:r w:rsidR="00D17901">
        <w:rPr>
          <w:rFonts w:ascii="Times New Roman" w:hAnsi="Times New Roman" w:cs="Times New Roman"/>
        </w:rPr>
        <w:fldChar w:fldCharType="separate"/>
      </w:r>
      <w:r w:rsidR="009A5AC4">
        <w:rPr>
          <w:rFonts w:ascii="Times New Roman" w:hAnsi="Times New Roman" w:cs="Times New Roman"/>
          <w:noProof/>
        </w:rPr>
        <w:t>[4]</w:t>
      </w:r>
      <w:r w:rsidR="00D17901">
        <w:rPr>
          <w:rFonts w:ascii="Times New Roman" w:hAnsi="Times New Roman" w:cs="Times New Roman"/>
        </w:rPr>
        <w:fldChar w:fldCharType="end"/>
      </w:r>
      <w:r w:rsidRPr="00D1700B">
        <w:rPr>
          <w:rFonts w:ascii="Times New Roman" w:hAnsi="Times New Roman" w:cs="Times New Roman"/>
        </w:rPr>
        <w:t>. By broadening the spread of uncertainty, LoRA increased the likelihood that high-risk or ambiguous tokens would be flagged, making residual hallucinations easier to detect. From a clinical safety perspective, such caution is preferable: overconfident errors can be silently accepted by a reader</w:t>
      </w:r>
      <w:r w:rsidR="00D17901">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{"citationID":"MEaUIk63","properties":{"formattedCitation":"[6]","plainCitation":"[6]","noteIndex":0},"citationItems":[{"id":38,"uris":["http://zotero.org/users/local/Jdnp3VbZ/items/RCYBCSI4"],"itemData":{"id":38,"type":"article-journal","abstract":"Large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sidR="00D17901">
        <w:rPr>
          <w:rFonts w:ascii="Times New Roman" w:hAnsi="Times New Roman" w:cs="Times New Roman"/>
        </w:rPr>
        <w:fldChar w:fldCharType="separate"/>
      </w:r>
      <w:r w:rsidR="009A5AC4">
        <w:rPr>
          <w:rFonts w:ascii="Times New Roman" w:hAnsi="Times New Roman" w:cs="Times New Roman"/>
          <w:noProof/>
        </w:rPr>
        <w:t>[6]</w:t>
      </w:r>
      <w:r w:rsidR="00D17901">
        <w:rPr>
          <w:rFonts w:ascii="Times New Roman" w:hAnsi="Times New Roman" w:cs="Times New Roman"/>
        </w:rPr>
        <w:fldChar w:fldCharType="end"/>
      </w:r>
      <w:r w:rsidRPr="00D1700B">
        <w:rPr>
          <w:rFonts w:ascii="Times New Roman" w:hAnsi="Times New Roman" w:cs="Times New Roman"/>
        </w:rPr>
        <w:t>, whereas uncertainty signals act as prompts for closer inspection. In practice, this means that even if LoRA does not fully suppress hallucinations, it makes them more visible to clinicians, shifting the model from a black-box generator towards an interpretable assistant. This reframing — from producing flawless text to supporting critical human review — aligns more closely with the clinical reality that AI systems should augment rather than replace expert judgement</w:t>
      </w:r>
      <w:r w:rsidR="00D17901">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{"citationID":"IhsP9eBp","properties":{"formattedCitation":"[4], [6]","plainCitation":"[4], [6]","noteIndex":0},"citationItems":[{"id":38,"uris":["http://zotero.org/users/local/Jdnp3VbZ/items/RCYBCSI4"],"itemData":{"id":38,"type":"article-journal","abstract":"Large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id":108,"uris":["http://zotero.org/users/local/Jdnp3VbZ/items/5S3YI2R7"],"itemData":{"id":108,"type":"article-journal","abstract":"Integrating large language models (LLMs) into healthcare can enhance workflow efficiency and patient care by automating tasks such as summarising consultations. However, the fidelity between LLM outputs and ground truth information is vital to prevent miscommunication that could lead to compromise in patient safety. We propose a framework comprising (1) an error taxonomy for classifying LLM outputs, (2) an experimental structure for iterative comparisons in our LLM document generation pipeline, (3) a clinical safety framework to evaluate the harms of errors, and (4) a graphical user interface, CREOLA, to facilitate these processes. Our clinical error metrics were derived from 18 experimental configurations involving LLMs for clinical note generation, consisting of 12,999 clinician-annotated sentences. We observed a 1.47% hallucination rate and a 3.45% omission rate. By refining prompts and workflows, we successfully reduced major errors below previously reported human note-taking rates, highlighting the framework’s potential for safer clinical documentation.","container-title":"NPJ Digital Medicine","DOI":"10.1038/s41746-025-01670-7","ISSN":"2398-6352","journalAbbreviation":"NPJ Digit Med","note":"PMID: 40360677\nPMCID: PMC12075489","page":"274","source":"PubMed Central","title":"A framework to assess clinical safety and hallucination rates of LLMs for medical text summarisation","volume":"8","author":[{"family":"Asgari","given":"Elham"},{"family":"Montaña-Brown","given":"Nina"},{"family":"Dubois","given":"Magda"},{"family":"Khalil","given":"Saleh"},{"family":"Balloch","given":"Jasmine"},{"family":"Yeung","given":"Joshua Au"},{"family":"Pimenta","given":"Dominic"}],"issued":{"date-parts":[["2025",5,13]]}}}],"schema":"https://github.com/citation-style-language/schema/raw/master/csl-citation.json"} </w:instrText>
      </w:r>
      <w:r w:rsidR="00D17901">
        <w:rPr>
          <w:rFonts w:ascii="Times New Roman" w:hAnsi="Times New Roman" w:cs="Times New Roman"/>
        </w:rPr>
        <w:fldChar w:fldCharType="separate"/>
      </w:r>
      <w:r w:rsidR="009A5AC4">
        <w:rPr>
          <w:rFonts w:ascii="Times New Roman" w:hAnsi="Times New Roman" w:cs="Times New Roman"/>
          <w:noProof/>
        </w:rPr>
        <w:t>[4], [6]</w:t>
      </w:r>
      <w:r w:rsidR="00D17901">
        <w:rPr>
          <w:rFonts w:ascii="Times New Roman" w:hAnsi="Times New Roman" w:cs="Times New Roman"/>
        </w:rPr>
        <w:fldChar w:fldCharType="end"/>
      </w:r>
      <w:r w:rsidRPr="00D1700B">
        <w:rPr>
          <w:rFonts w:ascii="Times New Roman" w:hAnsi="Times New Roman" w:cs="Times New Roman"/>
        </w:rPr>
        <w:t>.</w:t>
      </w:r>
    </w:p>
    <w:p w14:paraId="41A3FE2B" w14:textId="1B9C331C" w:rsidR="00D1700B" w:rsidRPr="00D1700B" w:rsidRDefault="00D1700B" w:rsidP="00D1700B">
      <w:pPr>
        <w:spacing w:line="360" w:lineRule="auto"/>
        <w:rPr>
          <w:rFonts w:ascii="Times New Roman" w:hAnsi="Times New Roman" w:cs="Times New Roman"/>
        </w:rPr>
      </w:pPr>
      <w:r w:rsidRPr="00D1700B">
        <w:rPr>
          <w:rFonts w:ascii="Times New Roman" w:hAnsi="Times New Roman" w:cs="Times New Roman"/>
        </w:rPr>
        <w:t>Overlay analysis of confidence and uncertainty further demonstrated their potential as safety indicators. Re</w:t>
      </w:r>
      <w:r w:rsidR="00D17901">
        <w:rPr>
          <w:rFonts w:ascii="Times New Roman" w:hAnsi="Times New Roman" w:cs="Times New Roman"/>
        </w:rPr>
        <w:t>g</w:t>
      </w:r>
      <w:r w:rsidRPr="00D1700B">
        <w:rPr>
          <w:rFonts w:ascii="Times New Roman" w:hAnsi="Times New Roman" w:cs="Times New Roman"/>
        </w:rPr>
        <w:t xml:space="preserve">ions where low confidence coincided with high uncertainty frequently aligned with </w:t>
      </w:r>
      <w:r w:rsidRPr="00D1700B">
        <w:rPr>
          <w:rFonts w:ascii="Times New Roman" w:hAnsi="Times New Roman" w:cs="Times New Roman"/>
        </w:rPr>
        <w:lastRenderedPageBreak/>
        <w:t>hallucinated content, providing a visual flagging mechanism that could be surfaced to end-users. This creates the possibility of interactive report generation, where clinicians are alerted to potentially unreliable sections of text and can prioritise these for review. Importantly, such interpretability is only possible in a transparent, locally deployed pipeline. Closed commercial APIs conceal internal calibration dynamics, preventing users from detecting or mitigating these failure modes.</w:t>
      </w:r>
    </w:p>
    <w:p w14:paraId="60EF415E" w14:textId="4B5A949B" w:rsidR="000353B1" w:rsidRDefault="00D1700B" w:rsidP="00D1700B">
      <w:pPr>
        <w:spacing w:line="360" w:lineRule="auto"/>
        <w:rPr>
          <w:rFonts w:ascii="Times New Roman" w:hAnsi="Times New Roman" w:cs="Times New Roman"/>
        </w:rPr>
      </w:pPr>
      <w:r w:rsidRPr="00D1700B">
        <w:rPr>
          <w:rFonts w:ascii="Times New Roman" w:hAnsi="Times New Roman" w:cs="Times New Roman"/>
        </w:rPr>
        <w:t>While promising, these methods remain exploratory. No formal quantitative correlation between hallucinations and uncertainty was computed in this project due to time constraints. Nevertheless, the qualitative alignment observed in heatmaps and overlays indicates that token-level calibration metrics hold substantial potential as a complementary safety layer for clinical deployment. The integration of this methodology into the reporting application will inevitably increase computational requirements, as each generation requires multiple forward passes to estimate mean and variance of token probabilities. However, this trade-off is justified by the potential clinical value: uncertainty overlays could act as a red-flag system, drawing clinician attention to tokens that might otherwise be overlooked, and thereby reducing mistakes as this technology becomes integrated into wider practice.</w:t>
      </w:r>
    </w:p>
    <w:p w14:paraId="17CA37B0" w14:textId="204A9336" w:rsidR="00412E8A" w:rsidRDefault="00412E8A" w:rsidP="00D1700B">
      <w:pPr>
        <w:spacing w:line="360" w:lineRule="auto"/>
        <w:rPr>
          <w:rFonts w:ascii="Times New Roman" w:hAnsi="Times New Roman" w:cs="Times New Roman"/>
          <w:b/>
          <w:bCs/>
        </w:rPr>
      </w:pPr>
      <w:r>
        <w:rPr>
          <w:rFonts w:ascii="Times New Roman" w:hAnsi="Times New Roman" w:cs="Times New Roman"/>
          <w:b/>
          <w:bCs/>
        </w:rPr>
        <w:t xml:space="preserve">4.6 Overall Interpretation </w:t>
      </w:r>
    </w:p>
    <w:p w14:paraId="617AFFD1" w14:textId="77777777" w:rsidR="00412E8A" w:rsidRPr="00412E8A" w:rsidRDefault="00412E8A" w:rsidP="00412E8A">
      <w:pPr>
        <w:spacing w:line="360" w:lineRule="auto"/>
        <w:rPr>
          <w:rFonts w:ascii="Times New Roman" w:hAnsi="Times New Roman" w:cs="Times New Roman"/>
        </w:rPr>
      </w:pPr>
      <w:r w:rsidRPr="00412E8A">
        <w:rPr>
          <w:rFonts w:ascii="Times New Roman" w:hAnsi="Times New Roman" w:cs="Times New Roman"/>
        </w:rPr>
        <w:t>The results of this project demonstrate that improving the safety of LLM-based clinical summarisation requires a layered approach rather than reliance on a single intervention. Classical NLP metrics such as BLEU and ROUGE proved unable to capture clinically relevant hallucinations, reinforcing the need for a dedicated hallucination detection model. While this classifier achieved only moderate performance, it enabled large-scale quantitative evaluation and provided a foundation for assessing subsequent interventions. Retrieval-Augmented Generation (RAG) produced the most substantial performance gain, reducing hallucination rates by over 70% through the grounding of generations in prior patient reports. LoRA fine-tuning yielded only marginal reductions in hallucination frequency but recalibrated the model’s confidence profile, making errors more cautious and stylistically aligning outputs more closely with expert summaries. Finally, token-level uncertainty and confidence mapping offered a promising interpretability tool, highlighting risky tokens for clinician review and reinforcing the potential of uncertainty-aware pipelines.</w:t>
      </w:r>
    </w:p>
    <w:p w14:paraId="22C83B5C" w14:textId="6F0A1946" w:rsidR="00412E8A" w:rsidRPr="00412E8A" w:rsidRDefault="00412E8A" w:rsidP="00412E8A">
      <w:pPr>
        <w:spacing w:line="360" w:lineRule="auto"/>
        <w:rPr>
          <w:rFonts w:ascii="Times New Roman" w:hAnsi="Times New Roman" w:cs="Times New Roman"/>
        </w:rPr>
      </w:pPr>
      <w:r w:rsidRPr="00412E8A">
        <w:rPr>
          <w:rFonts w:ascii="Times New Roman" w:hAnsi="Times New Roman" w:cs="Times New Roman"/>
        </w:rPr>
        <w:t>Crucially, all interventions and upgrades were performed on a small, low-parameter model that can be run entirely locally on commonly available workstations. This ensures compliance with data governance requirements</w:t>
      </w:r>
      <w:r>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{"citationID":"I03wkyyx","properties":{"formattedCitation":"[32]","plainCitation":"[32]","noteIndex":0},"citationItems":[{"id":78,"uris":["http://zotero.org/users/local/Jdnp3VbZ/items/PEMUWA2T"],"itemData":{"id":78,"type":"webpage","abstract":"The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Text","URL":"https://gdpr-info.eu/","accessed":{"date-parts":[["2025",8,27]]}}}],"schema":"https://github.com/citation-style-language/schema/raw/master/csl-citation.json"} </w:instrText>
      </w:r>
      <w:r>
        <w:rPr>
          <w:rFonts w:ascii="Times New Roman" w:hAnsi="Times New Roman" w:cs="Times New Roman"/>
        </w:rPr>
        <w:fldChar w:fldCharType="separate"/>
      </w:r>
      <w:r w:rsidR="00F421AD">
        <w:rPr>
          <w:rFonts w:ascii="Times New Roman" w:hAnsi="Times New Roman" w:cs="Times New Roman"/>
          <w:noProof/>
        </w:rPr>
        <w:t>[32]</w:t>
      </w:r>
      <w:r>
        <w:rPr>
          <w:rFonts w:ascii="Times New Roman" w:hAnsi="Times New Roman" w:cs="Times New Roman"/>
        </w:rPr>
        <w:fldChar w:fldCharType="end"/>
      </w:r>
      <w:r w:rsidRPr="00412E8A">
        <w:rPr>
          <w:rFonts w:ascii="Times New Roman" w:hAnsi="Times New Roman" w:cs="Times New Roman"/>
        </w:rPr>
        <w:t xml:space="preserve"> while avoiding dependence on closed commercial APIs</w:t>
      </w:r>
      <w:r>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{"citationID":"xgG8ztMe","properties":{"formattedCitation":"[6]","plainCitation":"[6]","noteIndex":0},"citationItems":[{"id":38,"uris":["http://zotero.org/users/local/Jdnp3VbZ/items/RCYBCSI4"],"itemData":{"id":38,"type":"article-journal","abstract":"Large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Pr>
          <w:rFonts w:ascii="Times New Roman" w:hAnsi="Times New Roman" w:cs="Times New Roman"/>
        </w:rPr>
        <w:fldChar w:fldCharType="separate"/>
      </w:r>
      <w:r w:rsidR="009A5AC4">
        <w:rPr>
          <w:rFonts w:ascii="Times New Roman" w:hAnsi="Times New Roman" w:cs="Times New Roman"/>
          <w:noProof/>
        </w:rPr>
        <w:t>[6]</w:t>
      </w:r>
      <w:r>
        <w:rPr>
          <w:rFonts w:ascii="Times New Roman" w:hAnsi="Times New Roman" w:cs="Times New Roman"/>
        </w:rPr>
        <w:fldChar w:fldCharType="end"/>
      </w:r>
      <w:r w:rsidRPr="00412E8A">
        <w:rPr>
          <w:rFonts w:ascii="Times New Roman" w:hAnsi="Times New Roman" w:cs="Times New Roman"/>
        </w:rPr>
        <w:t>. With larger and more diverse training datasets, expanded labelled hallucination corpora, and the application of this pipeline to bigger model architectures</w:t>
      </w:r>
      <w:r>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{"citationID":"90YBr3Fe","properties":{"formattedCitation":"[48]","plainCitation":"[48]","noteIndex":0},"citationItems":[{"id":149,"uris":["http://zotero.org/users/local/Jdnp3VbZ/items/9R4UKTYF"],"itemData":{"id":149,"type":"article","abstract":"We study empirical scaling laws for language model performance on the cross-entropy loss. The loss scales as a power-law with model size, dataset size, and the amount of compute used for training, with some trends spanning more than seven orders of magnitude. Other architectural details such as network width or depth have minimal effects within a wide range. Simple equations govern the dependence of overfitting on model/dataset size and the dependence of training speed on model size. These relationships allow us to determine the optimal allocation of a fixed compute budget. Larger models are significantly more sample-efficient, such that optimally compute-efficient training involves training very large models on a relatively modest amount of data and stopping significantly before convergence.","DOI":"10.48550/arXiv.2001.08361","note":"arXiv:2001.08361 [cs]","number":"arXiv:2001.08361","publisher":"arXiv","source":"arXiv.org","title":"Scaling Laws for Neural Language Models","URL":"http://arxiv.org/abs/2001.08361","author":[{"family":"Kaplan","given":"Jared"},{"family":"McCandlish","given":"Sam"},{"family":"Henighan","given":"Tom"},{"family":"Brown","given":"Tom B."},{"family":"Chess","given":"Benjamin"},{"family":"Child","given":"Rewon"},{"family":"Gray","given":"Scott"},{"family":"Radford","given":"Alec"},{"family":"Wu","given":"Jeffrey"},{"family":"Amodei","given":"Dario"}],"accessed":{"date-parts":[["2025",8,28]]},"issued":{"date-parts":[["2020",1,23]]}}}],"schema":"https://github.com/citation-style-language/schema/raw/master/csl-citation.json"} </w:instrText>
      </w:r>
      <w:r>
        <w:rPr>
          <w:rFonts w:ascii="Times New Roman" w:hAnsi="Times New Roman" w:cs="Times New Roman"/>
        </w:rPr>
        <w:fldChar w:fldCharType="separate"/>
      </w:r>
      <w:r w:rsidR="009A5AC4">
        <w:rPr>
          <w:rFonts w:ascii="Times New Roman" w:hAnsi="Times New Roman" w:cs="Times New Roman"/>
          <w:noProof/>
        </w:rPr>
        <w:t>[48]</w:t>
      </w:r>
      <w:r>
        <w:rPr>
          <w:rFonts w:ascii="Times New Roman" w:hAnsi="Times New Roman" w:cs="Times New Roman"/>
        </w:rPr>
        <w:fldChar w:fldCharType="end"/>
      </w:r>
      <w:r w:rsidRPr="00412E8A">
        <w:rPr>
          <w:rFonts w:ascii="Times New Roman" w:hAnsi="Times New Roman" w:cs="Times New Roman"/>
        </w:rPr>
        <w:t>, future iterations are likely to deliver even stronger performance</w:t>
      </w:r>
      <w:r>
        <w:rPr>
          <w:rFonts w:ascii="Times New Roman" w:hAnsi="Times New Roman" w:cs="Times New Roman"/>
        </w:rPr>
        <w:t xml:space="preserve"> and reduced hallucination rates</w:t>
      </w:r>
      <w:r w:rsidRPr="00412E8A">
        <w:rPr>
          <w:rFonts w:ascii="Times New Roman" w:hAnsi="Times New Roman" w:cs="Times New Roman"/>
        </w:rPr>
        <w:t>. Most importantly, by reducing hallucinations and providing interpretable safety signals, this pipeline enables clinicians to spend less time drafting reports and more time reviewing and validating AI-assisted summaries</w:t>
      </w:r>
      <w:r>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{"citationID":"X1Bx46NA","properties":{"formattedCitation":"[6]","plainCitation":"[6]","noteIndex":0},"citationItems":[{"id":38,"uris":["http://zotero.org/users/local/Jdnp3VbZ/items/RCYBCSI4"],"itemData":{"id":38,"type":"article-journal","abstract":"Large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Pr>
          <w:rFonts w:ascii="Times New Roman" w:hAnsi="Times New Roman" w:cs="Times New Roman"/>
        </w:rPr>
        <w:fldChar w:fldCharType="separate"/>
      </w:r>
      <w:r w:rsidR="009A5AC4">
        <w:rPr>
          <w:rFonts w:ascii="Times New Roman" w:hAnsi="Times New Roman" w:cs="Times New Roman"/>
          <w:noProof/>
        </w:rPr>
        <w:t>[6]</w:t>
      </w:r>
      <w:r>
        <w:rPr>
          <w:rFonts w:ascii="Times New Roman" w:hAnsi="Times New Roman" w:cs="Times New Roman"/>
        </w:rPr>
        <w:fldChar w:fldCharType="end"/>
      </w:r>
      <w:r w:rsidRPr="00412E8A">
        <w:rPr>
          <w:rFonts w:ascii="Times New Roman" w:hAnsi="Times New Roman" w:cs="Times New Roman"/>
        </w:rPr>
        <w:t xml:space="preserve">. In turn, this can improve </w:t>
      </w:r>
      <w:r w:rsidRPr="00412E8A">
        <w:rPr>
          <w:rFonts w:ascii="Times New Roman" w:hAnsi="Times New Roman" w:cs="Times New Roman"/>
        </w:rPr>
        <w:lastRenderedPageBreak/>
        <w:t>patient throughput, reduce waiting times, and ultimately contribute to better clinical outcomes</w:t>
      </w:r>
      <w:r>
        <w:rPr>
          <w:rFonts w:ascii="Times New Roman" w:hAnsi="Times New Roman" w:cs="Times New Roman"/>
        </w:rPr>
        <w:fldChar w:fldCharType="begin"/>
      </w:r>
      <w:r w:rsidR="009A5AC4">
        <w:rPr>
          <w:rFonts w:ascii="Times New Roman" w:hAnsi="Times New Roman" w:cs="Times New Roman"/>
        </w:rPr>
        <w:instrText xml:space="preserve"> ADDIN ZOTERO_ITEM CSL_CITATION {"citationID":"SYzZTtBj","properties":{"formattedCitation":"[6]","plainCitation":"[6]","noteIndex":0},"citationItems":[{"id":38,"uris":["http://zotero.org/users/local/Jdnp3VbZ/items/RCYBCSI4"],"itemData":{"id":38,"type":"article-journal","abstract":"Large Language Models (LLMs) are capable of transforming healthcare by demonstrating remarkable capabilities in language understanding and generation. They have matched or surpassed human performance in standardized medical examinations and assisted in diagnostics across specialties like dermatology, radiology, and ophthalmology. LLMs can enhance patient education by providing accurate, readable, and empathetic responses, and they can streamline clinical workflows through efficient information extraction from unstructured data such as clinical notes. Integrating LLM into clinical practice involves user interface design, clinician training, and effective collaboration between Artificial Intelligence (AI) systems and healthcare professionals. Users must possess a solid understanding of generative AI and domain knowledge to assess the generated content critically. Ethical considerations to ensure patient privacy, data security, mitigating biases, and maintaining transparency are critical for responsible deployment. Future directions for LLMs in healthcare include interdisciplinary collaboration, developing new benchmarks that incorporate safety and ethical measures, advancing multimodal LLMs that integrate text and imaging data, creating LLM-based medical agents capable of complex decision-making, addressing underrepresented specialties like rare diseases, and integrating LLMs with robotic systems to enhance precision in procedures. Emphasizing patient safety, ethical integrity, and human-centered implementation is essential for maximizing the benefits of LLMs, while mitigating potential risks, thereby helping to ensure that these AI tools enhance rather than replace human expertise and compassion in healthcare.","container-title":"Biomedical Journal","DOI":"10.1016/j.bj.2025.100868","ISSN":"2319-4170","journalAbbreviation":"Biomedical Journal","page":"100868","source":"ScienceDirect","title":"Roles and Potential of Large Language Models in Healthcare: A Comprehensive Review","title-short":"Roles and Potential of Large Language Models in Healthcare","author":[{"family":"Lin","given":"Chihung"},{"family":"Kuo","given":"Chang-Fu"}],"issued":{"date-parts":[["2025",4,29]]}}}],"schema":"https://github.com/citation-style-language/schema/raw/master/csl-citation.json"} </w:instrText>
      </w:r>
      <w:r>
        <w:rPr>
          <w:rFonts w:ascii="Times New Roman" w:hAnsi="Times New Roman" w:cs="Times New Roman"/>
        </w:rPr>
        <w:fldChar w:fldCharType="separate"/>
      </w:r>
      <w:r w:rsidR="009A5AC4">
        <w:rPr>
          <w:rFonts w:ascii="Times New Roman" w:hAnsi="Times New Roman" w:cs="Times New Roman"/>
          <w:noProof/>
        </w:rPr>
        <w:t>[6]</w:t>
      </w:r>
      <w:r>
        <w:rPr>
          <w:rFonts w:ascii="Times New Roman" w:hAnsi="Times New Roman" w:cs="Times New Roman"/>
        </w:rPr>
        <w:fldChar w:fldCharType="end"/>
      </w:r>
      <w:r w:rsidRPr="00412E8A">
        <w:rPr>
          <w:rFonts w:ascii="Times New Roman" w:hAnsi="Times New Roman" w:cs="Times New Roman"/>
        </w:rPr>
        <w:t xml:space="preserve">. </w:t>
      </w:r>
      <w:r w:rsidR="00AF3239">
        <w:rPr>
          <w:rFonts w:ascii="Times New Roman" w:hAnsi="Times New Roman" w:cs="Times New Roman"/>
        </w:rPr>
        <w:t xml:space="preserve">With the use of the </w:t>
      </w:r>
      <w:proofErr w:type="spellStart"/>
      <w:r w:rsidR="00AF3239">
        <w:rPr>
          <w:rFonts w:ascii="Times New Roman" w:hAnsi="Times New Roman" w:cs="Times New Roman"/>
        </w:rPr>
        <w:t>HuggingFace</w:t>
      </w:r>
      <w:proofErr w:type="spellEnd"/>
      <w:r w:rsidR="00AF3239">
        <w:rPr>
          <w:rFonts w:ascii="Times New Roman" w:hAnsi="Times New Roman" w:cs="Times New Roman"/>
        </w:rPr>
        <w:t xml:space="preserve"> library</w:t>
      </w:r>
      <w:r w:rsidR="00AF3239">
        <w:rPr>
          <w:rFonts w:ascii="Times New Roman" w:hAnsi="Times New Roman" w:cs="Times New Roman"/>
        </w:rPr>
        <w:fldChar w:fldCharType="begin"/>
      </w:r>
      <w:r w:rsidR="00F421AD">
        <w:rPr>
          <w:rFonts w:ascii="Times New Roman" w:hAnsi="Times New Roman" w:cs="Times New Roman"/>
        </w:rPr>
        <w:instrText xml:space="preserve"> ADDIN ZOTERO_ITEM CSL_CITATION {"citationID":"oDvlHdrv","properties":{"formattedCitation":"[12]","plainCitation":"[12]","noteIndex":0},"citationItems":[{"id":32,"uris":["http://zotero.org/users/local/Jdnp3VbZ/items/CS4L9V9G"],"itemData":{"id":32,"type":"article","abstract":"Recent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\\textit{Transformers}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\\textit{Transformers} is designed to be extensible by researchers, simple for practitioners, and fast and robust in industrial deployments. The library is available at \\url{https://github.com/huggingface/transformers}.","DOI":"10.48550/arXiv.1910.03771","note":"arXiv:1910.03771 [cs]","number":"arXiv:1910.03771","publisher":"arXiv","source":"arXiv.org","title":"HuggingFace's Transformers: State-of-the-art Natural Language Processing","title-short":"HuggingFace's Transformers","URL":"http://arxiv.org/abs/1910.03771","author":[{"family":"Wolf","given":"Thomas"},{"family":"Debut","given":"Lysandre"},{"family":"Sanh","given":"Victor"},{"family":"Chaumond","given":"Julien"},{"family":"Delangue","given":"Clement"},{"family":"Moi","given":"Anthony"},{"family":"Cistac","given":"Pierric"},{"family":"Rault","given":"Tim"},{"family":"Louf","given":"Rémi"},{"family":"Funtowicz","given":"Morgan"},{"family":"Davison","given":"Joe"},{"family":"Shleifer","given":"Sam"},{"family":"Platen","given":"Patrick","dropping-particle":"von"},{"family":"Ma","given":"Clara"},{"family":"Jernite","given":"Yacine"},{"family":"Plu","given":"Julien"},{"family":"Xu","given":"Canwen"},{"family":"Scao","given":"Teven Le"},{"family":"Gugger","given":"Sylvain"},{"family":"Drame","given":"Mariama"},{"family":"Lhoest","given":"Quentin"},{"family":"Rush","given":"Alexander M."}],"accessed":{"date-parts":[["2025",8,23]]},"issued":{"date-parts":[["2020",7,14]]}}}],"schema":"https://github.com/citation-style-language/schema/raw/master/csl-citation.json"} </w:instrText>
      </w:r>
      <w:r w:rsidR="00AF3239">
        <w:rPr>
          <w:rFonts w:ascii="Times New Roman" w:hAnsi="Times New Roman" w:cs="Times New Roman"/>
        </w:rPr>
        <w:fldChar w:fldCharType="separate"/>
      </w:r>
      <w:r w:rsidR="00F421AD">
        <w:rPr>
          <w:rFonts w:ascii="Times New Roman" w:hAnsi="Times New Roman" w:cs="Times New Roman"/>
          <w:noProof/>
        </w:rPr>
        <w:t>[12]</w:t>
      </w:r>
      <w:r w:rsidR="00AF3239">
        <w:rPr>
          <w:rFonts w:ascii="Times New Roman" w:hAnsi="Times New Roman" w:cs="Times New Roman"/>
        </w:rPr>
        <w:fldChar w:fldCharType="end"/>
      </w:r>
      <w:r w:rsidR="00AF3239">
        <w:rPr>
          <w:rFonts w:ascii="Times New Roman" w:hAnsi="Times New Roman" w:cs="Times New Roman"/>
        </w:rPr>
        <w:t xml:space="preserve">, these models can be easily integrated into the CORE-CMR development pipeline.  </w:t>
      </w:r>
      <w:r w:rsidRPr="00412E8A">
        <w:rPr>
          <w:rFonts w:ascii="Times New Roman" w:hAnsi="Times New Roman" w:cs="Times New Roman"/>
        </w:rPr>
        <w:t>Overall, this project demonstrates that lightweight, locally deployable LLM pipelines can be engineered to generate clinically safe</w:t>
      </w:r>
      <w:r>
        <w:rPr>
          <w:rFonts w:ascii="Times New Roman" w:hAnsi="Times New Roman" w:cs="Times New Roman"/>
        </w:rPr>
        <w:t>, concise</w:t>
      </w:r>
      <w:r w:rsidRPr="00412E8A">
        <w:rPr>
          <w:rFonts w:ascii="Times New Roman" w:hAnsi="Times New Roman" w:cs="Times New Roman"/>
        </w:rPr>
        <w:t xml:space="preserve"> summaries, and that a multi-component strategy combining retrieval, parameter-efficient fine-tuning, and uncertainty visualisation offers a feasible pathway toward trustworthy clinical AI.</w:t>
      </w:r>
    </w:p>
    <w:p w14:paraId="39ADC9E3" w14:textId="1BB13324" w:rsidR="00D17901" w:rsidRDefault="00D17901" w:rsidP="00D1700B">
      <w:pPr>
        <w:spacing w:line="360" w:lineRule="auto"/>
        <w:rPr>
          <w:rFonts w:ascii="Times New Roman" w:hAnsi="Times New Roman" w:cs="Times New Roman"/>
          <w:b/>
          <w:bCs/>
        </w:rPr>
      </w:pPr>
      <w:r>
        <w:rPr>
          <w:rFonts w:ascii="Times New Roman" w:hAnsi="Times New Roman" w:cs="Times New Roman"/>
          <w:b/>
          <w:bCs/>
        </w:rPr>
        <w:t xml:space="preserve">5. Conclusions </w:t>
      </w:r>
    </w:p>
    <w:p w14:paraId="7B5755BC" w14:textId="77777777" w:rsidR="00A37D65" w:rsidRPr="00A37D65" w:rsidRDefault="00A37D65" w:rsidP="00A37D65">
      <w:pPr>
        <w:spacing w:line="360" w:lineRule="auto"/>
        <w:rPr>
          <w:rFonts w:ascii="Times New Roman" w:hAnsi="Times New Roman" w:cs="Times New Roman"/>
        </w:rPr>
      </w:pPr>
      <w:r w:rsidRPr="00A37D65">
        <w:rPr>
          <w:rFonts w:ascii="Times New Roman" w:hAnsi="Times New Roman" w:cs="Times New Roman"/>
        </w:rPr>
        <w:t>This project set out to develop a stable and functional LLM fine-tuning and augmentation pipeline, with the goal of improving cardiac MRI (</w:t>
      </w:r>
      <w:proofErr w:type="spellStart"/>
      <w:r w:rsidRPr="00A37D65">
        <w:rPr>
          <w:rFonts w:ascii="Times New Roman" w:hAnsi="Times New Roman" w:cs="Times New Roman"/>
        </w:rPr>
        <w:t>cMRI</w:t>
      </w:r>
      <w:proofErr w:type="spellEnd"/>
      <w:r w:rsidRPr="00A37D65">
        <w:rPr>
          <w:rFonts w:ascii="Times New Roman" w:hAnsi="Times New Roman" w:cs="Times New Roman"/>
        </w:rPr>
        <w:t>) summary generation from volumetric findings by reducing the rate of intrinsic hallucinations within generated text. By creating a custom hallucination detection model and developing methodology to map token-wise uncertainty and confidence, we enabled both the model and the user to become aware of potential errors. This ensures that mistakes are minimised in a context where inaccuracies can lead to misdiagnosis, mistreatment, and ultimately poorer patient outcomes.</w:t>
      </w:r>
    </w:p>
    <w:p w14:paraId="60811777" w14:textId="77777777" w:rsidR="00A37D65" w:rsidRPr="00A37D65" w:rsidRDefault="00A37D65" w:rsidP="00A37D65">
      <w:pPr>
        <w:spacing w:line="360" w:lineRule="auto"/>
        <w:rPr>
          <w:rFonts w:ascii="Times New Roman" w:hAnsi="Times New Roman" w:cs="Times New Roman"/>
        </w:rPr>
      </w:pPr>
      <w:r w:rsidRPr="00A37D65">
        <w:rPr>
          <w:rFonts w:ascii="Times New Roman" w:hAnsi="Times New Roman" w:cs="Times New Roman"/>
        </w:rPr>
        <w:t xml:space="preserve">We first demonstrated that classical natural language metrics such as BLEU and ROUGE are inappropriate for high-similarity clinical texts like </w:t>
      </w:r>
      <w:proofErr w:type="spellStart"/>
      <w:r w:rsidRPr="00A37D65">
        <w:rPr>
          <w:rFonts w:ascii="Times New Roman" w:hAnsi="Times New Roman" w:cs="Times New Roman"/>
        </w:rPr>
        <w:t>cMRI</w:t>
      </w:r>
      <w:proofErr w:type="spellEnd"/>
      <w:r w:rsidRPr="00A37D65">
        <w:rPr>
          <w:rFonts w:ascii="Times New Roman" w:hAnsi="Times New Roman" w:cs="Times New Roman"/>
        </w:rPr>
        <w:t xml:space="preserve"> summaries, as they fail to capture subtle but clinically critical hallucinations. To address this, we developed a custom hallucination detection model capable of quantitatively evaluating model performance across interventions, trained on a semi-synthetic dataset — an approach not previously applied to medical text. Retrieval-Augmented Generation (RAG) achieved the largest reduction in hallucinations (&gt;70%), grounding generations in prior patient reports. LoRA fine-tuning yielded only modest improvements in hallucination rates but refined the style of generations, making them more verbose and lexically aligned with expert reports, while also recalibrating model confidence to reduce overconfidence in high-risk tokens. Finally, token-level uncertainty and confidence mapping provided a novel interpretability layer, surfacing risky tokens for clinicians to prioritise in review.</w:t>
      </w:r>
    </w:p>
    <w:p w14:paraId="536E07F8" w14:textId="77777777" w:rsidR="00A37D65" w:rsidRPr="00A37D65" w:rsidRDefault="00A37D65" w:rsidP="00A37D65">
      <w:pPr>
        <w:spacing w:line="360" w:lineRule="auto"/>
        <w:rPr>
          <w:rFonts w:ascii="Times New Roman" w:hAnsi="Times New Roman" w:cs="Times New Roman"/>
        </w:rPr>
      </w:pPr>
      <w:r w:rsidRPr="00A37D65">
        <w:rPr>
          <w:rFonts w:ascii="Times New Roman" w:hAnsi="Times New Roman" w:cs="Times New Roman"/>
        </w:rPr>
        <w:t>A key contribution of this project is that all interventions were performed on a small, low-parameter LLM trained with limited computational resources. This demonstrated that meaningful safety improvements can be achieved without relying on very large models or commercial APIs. The resulting system can be run entirely locally on commonly available hardware, ensuring GDPR compliance by keeping all patient data within hospital servers. This makes the pipeline highly scalable and deployable across multiple centres, avoiding the infrastructural and ethical challenges posed by cloud-based solutions. Importantly, by shifting the clinical task from writing to reviewing reports, this pipeline has the potential to reduce reporting times from over an hour to just minutes. Such an improvement can significantly increase patient throughput, reduce diagnostic waiting times, and ultimately improve clinical outcomes.</w:t>
      </w:r>
    </w:p>
    <w:p w14:paraId="3F34A9D5" w14:textId="77777777" w:rsidR="00A37D65" w:rsidRPr="00A37D65" w:rsidRDefault="00A37D65" w:rsidP="00A37D65">
      <w:pPr>
        <w:spacing w:line="360" w:lineRule="auto"/>
        <w:rPr>
          <w:rFonts w:ascii="Times New Roman" w:hAnsi="Times New Roman" w:cs="Times New Roman"/>
        </w:rPr>
      </w:pPr>
      <w:r w:rsidRPr="00A37D65">
        <w:rPr>
          <w:rFonts w:ascii="Times New Roman" w:hAnsi="Times New Roman" w:cs="Times New Roman"/>
        </w:rPr>
        <w:lastRenderedPageBreak/>
        <w:t>The most significant limitation of this project is the lack of access to a large, diverse database, which constrained both the training of the hallucination detection model and the fine-tuning of LoRA adapters. Access to larger and more heterogeneous datasets would not only improve raw performance but also ensure better generalisation across pathologies, demographics, and institutional reporting styles.</w:t>
      </w:r>
    </w:p>
    <w:p w14:paraId="62642A11" w14:textId="77777777" w:rsidR="00A37D65" w:rsidRPr="00A37D65" w:rsidRDefault="00A37D65" w:rsidP="00A37D65">
      <w:pPr>
        <w:spacing w:line="360" w:lineRule="auto"/>
        <w:rPr>
          <w:rFonts w:ascii="Times New Roman" w:hAnsi="Times New Roman" w:cs="Times New Roman"/>
        </w:rPr>
      </w:pPr>
      <w:r w:rsidRPr="00A37D65">
        <w:rPr>
          <w:rFonts w:ascii="Times New Roman" w:hAnsi="Times New Roman" w:cs="Times New Roman"/>
        </w:rPr>
        <w:t xml:space="preserve">While limitations of this project have been discussed, the results point to several promising future directions. Although this pipeline was developed for </w:t>
      </w:r>
      <w:proofErr w:type="spellStart"/>
      <w:r w:rsidRPr="00A37D65">
        <w:rPr>
          <w:rFonts w:ascii="Times New Roman" w:hAnsi="Times New Roman" w:cs="Times New Roman"/>
        </w:rPr>
        <w:t>cMRI</w:t>
      </w:r>
      <w:proofErr w:type="spellEnd"/>
      <w:r w:rsidRPr="00A37D65">
        <w:rPr>
          <w:rFonts w:ascii="Times New Roman" w:hAnsi="Times New Roman" w:cs="Times New Roman"/>
        </w:rPr>
        <w:t>, it could be adapted to other specialities with structured reporting schemas, creating a suite of domain-specific LLMs each paired with its own RAG index and fine-tuned LoRA weights. This vision — a “zoo” of specialist clinical LLMs — could be deployed as a comprehensive package integrated into existing reporting applications. Further advances will require dynamic RAG implementations, larger and more diverse training datasets, and the application of this layered pipeline to bigger base models to maximise performance while maintaining local deployability.</w:t>
      </w:r>
    </w:p>
    <w:p w14:paraId="76894122" w14:textId="2EF4A0C4" w:rsidR="00D17901" w:rsidRPr="00C949B2" w:rsidRDefault="00A37D65" w:rsidP="00A37D65">
      <w:pPr>
        <w:spacing w:line="360" w:lineRule="auto"/>
        <w:rPr>
          <w:rFonts w:ascii="Times New Roman" w:hAnsi="Times New Roman" w:cs="Times New Roman"/>
        </w:rPr>
      </w:pPr>
      <w:r w:rsidRPr="00A37D65">
        <w:rPr>
          <w:rFonts w:ascii="Times New Roman" w:hAnsi="Times New Roman" w:cs="Times New Roman"/>
        </w:rPr>
        <w:t>In summary, this project demonstrates that lightweight, locally deployable LLM pipelines can be engineered to reduce hallucinations and improve safety in clinical summarisation. By combining retrieval grounding, parameter-efficient fine-tuning, and uncertainty visualisation, we have shown a feasible path toward trustworthy AI in clinical reporting — one that prioritises accuracy, transparency, and patient safe</w:t>
      </w:r>
      <w:r w:rsidR="00AF3239">
        <w:rPr>
          <w:rFonts w:ascii="Times New Roman" w:hAnsi="Times New Roman" w:cs="Times New Roman"/>
        </w:rPr>
        <w:t xml:space="preserve">ty. </w:t>
      </w:r>
    </w:p>
    <w:p w14:paraId="40CFFC72" w14:textId="77777777" w:rsidR="00D17901" w:rsidRPr="00D17901" w:rsidRDefault="00D17901" w:rsidP="00D1700B">
      <w:pPr>
        <w:spacing w:line="360" w:lineRule="auto"/>
        <w:rPr>
          <w:rFonts w:ascii="Times New Roman" w:hAnsi="Times New Roman" w:cs="Times New Roman"/>
        </w:rPr>
      </w:pPr>
    </w:p>
    <w:p w14:paraId="72399CD1" w14:textId="77777777" w:rsidR="00A97453" w:rsidRPr="005254DD" w:rsidRDefault="00A97453" w:rsidP="005254DD">
      <w:pPr>
        <w:spacing w:line="360" w:lineRule="auto"/>
        <w:rPr>
          <w:rFonts w:ascii="Times New Roman" w:hAnsi="Times New Roman" w:cs="Times New Roman"/>
          <w:b/>
          <w:bCs/>
          <w:color w:val="000000" w:themeColor="text1"/>
        </w:rPr>
      </w:pPr>
      <w:r w:rsidRPr="005254DD">
        <w:rPr>
          <w:rFonts w:ascii="Times New Roman" w:hAnsi="Times New Roman" w:cs="Times New Roman"/>
          <w:b/>
          <w:bCs/>
          <w:color w:val="000000" w:themeColor="text1"/>
        </w:rPr>
        <w:t>REFERENCES</w:t>
      </w:r>
    </w:p>
    <w:p w14:paraId="483D3AFA" w14:textId="77777777" w:rsidR="00F421AD" w:rsidRPr="005254DD" w:rsidRDefault="00853185" w:rsidP="005254DD">
      <w:pPr>
        <w:pStyle w:val="Bibliography"/>
        <w:spacing w:line="360" w:lineRule="auto"/>
        <w:rPr>
          <w:rFonts w:ascii="Times New Roman" w:hAnsi="Times New Roman" w:cs="Times New Roman"/>
          <w:color w:val="000000"/>
        </w:rPr>
      </w:pPr>
      <w:r w:rsidRPr="005254DD">
        <w:rPr>
          <w:rFonts w:ascii="Times New Roman" w:hAnsi="Times New Roman" w:cs="Times New Roman"/>
          <w:b/>
          <w:bCs/>
          <w:color w:val="000000" w:themeColor="text1"/>
        </w:rPr>
        <w:fldChar w:fldCharType="begin"/>
      </w:r>
      <w:r w:rsidR="00F421AD" w:rsidRPr="005254DD">
        <w:rPr>
          <w:rFonts w:ascii="Times New Roman" w:hAnsi="Times New Roman" w:cs="Times New Roman"/>
          <w:b/>
          <w:bCs/>
          <w:color w:val="000000" w:themeColor="text1"/>
        </w:rPr>
        <w:instrText xml:space="preserve"> ADDIN ZOTERO_BIBL {"uncited":[],"omitted":[],"custom":[]} CSL_BIBLIOGRAPHY </w:instrText>
      </w:r>
      <w:r w:rsidRPr="005254DD">
        <w:rPr>
          <w:rFonts w:ascii="Times New Roman" w:hAnsi="Times New Roman" w:cs="Times New Roman"/>
          <w:b/>
          <w:bCs/>
          <w:color w:val="000000" w:themeColor="text1"/>
        </w:rPr>
        <w:fldChar w:fldCharType="separate"/>
      </w:r>
      <w:r w:rsidR="00F421AD" w:rsidRPr="005254DD">
        <w:rPr>
          <w:rFonts w:ascii="Times New Roman" w:hAnsi="Times New Roman" w:cs="Times New Roman"/>
          <w:color w:val="000000"/>
        </w:rPr>
        <w:t>[1]</w:t>
      </w:r>
      <w:r w:rsidR="00F421AD" w:rsidRPr="005254DD">
        <w:rPr>
          <w:rFonts w:ascii="Times New Roman" w:hAnsi="Times New Roman" w:cs="Times New Roman"/>
          <w:color w:val="000000"/>
        </w:rPr>
        <w:tab/>
        <w:t xml:space="preserve">M. Salerno </w:t>
      </w:r>
      <w:r w:rsidR="00F421AD" w:rsidRPr="005254DD">
        <w:rPr>
          <w:rFonts w:ascii="Times New Roman" w:hAnsi="Times New Roman" w:cs="Times New Roman"/>
          <w:i/>
          <w:iCs/>
          <w:color w:val="000000"/>
        </w:rPr>
        <w:t>et al.</w:t>
      </w:r>
      <w:r w:rsidR="00F421AD" w:rsidRPr="005254DD">
        <w:rPr>
          <w:rFonts w:ascii="Times New Roman" w:hAnsi="Times New Roman" w:cs="Times New Roman"/>
          <w:color w:val="000000"/>
        </w:rPr>
        <w:t xml:space="preserve">, ‘Recent Advances in Cardiovascular Magnetic Resonance Techniques and Applications’, </w:t>
      </w:r>
      <w:r w:rsidR="00F421AD" w:rsidRPr="005254DD">
        <w:rPr>
          <w:rFonts w:ascii="Times New Roman" w:hAnsi="Times New Roman" w:cs="Times New Roman"/>
          <w:i/>
          <w:iCs/>
          <w:color w:val="000000"/>
        </w:rPr>
        <w:t>Circ. Cardiovasc. Imaging</w:t>
      </w:r>
      <w:r w:rsidR="00F421AD" w:rsidRPr="005254DD">
        <w:rPr>
          <w:rFonts w:ascii="Times New Roman" w:hAnsi="Times New Roman" w:cs="Times New Roman"/>
          <w:color w:val="000000"/>
        </w:rPr>
        <w:t>, vol. 10, no. 6, p. e003951, June 2017, doi: 10.1161/CIRCIMAGING.116.003951.</w:t>
      </w:r>
    </w:p>
    <w:p w14:paraId="700C5E29"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w:t>
      </w:r>
      <w:r w:rsidRPr="005254DD">
        <w:rPr>
          <w:rFonts w:ascii="Times New Roman" w:hAnsi="Times New Roman" w:cs="Times New Roman"/>
          <w:color w:val="000000"/>
        </w:rPr>
        <w:tab/>
        <w:t>B. Herzog, J. Greenwood, and S. Plein, ‘Cardiovascular Magnetic Resonance  Pocket Guide’.</w:t>
      </w:r>
    </w:p>
    <w:p w14:paraId="258546D4"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w:t>
      </w:r>
      <w:r w:rsidRPr="005254DD">
        <w:rPr>
          <w:rFonts w:ascii="Times New Roman" w:hAnsi="Times New Roman" w:cs="Times New Roman"/>
          <w:color w:val="000000"/>
        </w:rPr>
        <w:tab/>
        <w:t xml:space="preserve">L. E. Hudsmith, S. E. Petersen, J. M. Francis, M. D. Robson, and S. Neubauer, ‘Normal human left and right ventricular and left atrial dimensions using steady state free precession magnetic resonance imaging’, </w:t>
      </w:r>
      <w:r w:rsidRPr="005254DD">
        <w:rPr>
          <w:rFonts w:ascii="Times New Roman" w:hAnsi="Times New Roman" w:cs="Times New Roman"/>
          <w:i/>
          <w:iCs/>
          <w:color w:val="000000"/>
        </w:rPr>
        <w:t>J. Cardiovasc. Magn. Reson. Off. J. Soc. Cardiovasc. Magn. Reson.</w:t>
      </w:r>
      <w:r w:rsidRPr="005254DD">
        <w:rPr>
          <w:rFonts w:ascii="Times New Roman" w:hAnsi="Times New Roman" w:cs="Times New Roman"/>
          <w:color w:val="000000"/>
        </w:rPr>
        <w:t>, vol. 7, no. 5, pp. 775–782, 2005, doi: 10.1080/10976640500295516.</w:t>
      </w:r>
    </w:p>
    <w:p w14:paraId="04FAF721"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w:t>
      </w:r>
      <w:r w:rsidRPr="005254DD">
        <w:rPr>
          <w:rFonts w:ascii="Times New Roman" w:hAnsi="Times New Roman" w:cs="Times New Roman"/>
          <w:color w:val="000000"/>
        </w:rPr>
        <w:tab/>
        <w:t xml:space="preserve">E. Asgari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‘A framework to assess clinical safety and hallucination rates of LLMs for medical text summarisation’, </w:t>
      </w:r>
      <w:r w:rsidRPr="005254DD">
        <w:rPr>
          <w:rFonts w:ascii="Times New Roman" w:hAnsi="Times New Roman" w:cs="Times New Roman"/>
          <w:i/>
          <w:iCs/>
          <w:color w:val="000000"/>
        </w:rPr>
        <w:t>NPJ Digit. Med.</w:t>
      </w:r>
      <w:r w:rsidRPr="005254DD">
        <w:rPr>
          <w:rFonts w:ascii="Times New Roman" w:hAnsi="Times New Roman" w:cs="Times New Roman"/>
          <w:color w:val="000000"/>
        </w:rPr>
        <w:t>, vol. 8, p. 274, May 2025, doi: 10.1038/s41746-025-01670-7.</w:t>
      </w:r>
    </w:p>
    <w:p w14:paraId="2AE764BD"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[5]</w:t>
      </w:r>
      <w:r w:rsidRPr="005254DD">
        <w:rPr>
          <w:rFonts w:ascii="Times New Roman" w:hAnsi="Times New Roman" w:cs="Times New Roman"/>
          <w:color w:val="000000"/>
        </w:rPr>
        <w:tab/>
        <w:t xml:space="preserve">M. Chandra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‘Lived Experience Not Found: LLMs Struggle to Align with Experts on Addressing Adverse Drug Reactions from Psychiatric Medication Use’, Jan. 07,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arXiv:2410.19155. doi: 10.48550/arXiv.2410.19155.</w:t>
      </w:r>
    </w:p>
    <w:p w14:paraId="0A105F89"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lastRenderedPageBreak/>
        <w:t>[6]</w:t>
      </w:r>
      <w:r w:rsidRPr="005254DD">
        <w:rPr>
          <w:rFonts w:ascii="Times New Roman" w:hAnsi="Times New Roman" w:cs="Times New Roman"/>
          <w:color w:val="000000"/>
        </w:rPr>
        <w:tab/>
        <w:t xml:space="preserve">C. Lin and C.-F. Kuo, ‘Roles and Potential of Large Language Models in Healthcare: A Comprehensive Review’, </w:t>
      </w:r>
      <w:r w:rsidRPr="005254DD">
        <w:rPr>
          <w:rFonts w:ascii="Times New Roman" w:hAnsi="Times New Roman" w:cs="Times New Roman"/>
          <w:i/>
          <w:iCs/>
          <w:color w:val="000000"/>
        </w:rPr>
        <w:t>Biomed. J.</w:t>
      </w:r>
      <w:r w:rsidRPr="005254DD">
        <w:rPr>
          <w:rFonts w:ascii="Times New Roman" w:hAnsi="Times New Roman" w:cs="Times New Roman"/>
          <w:color w:val="000000"/>
        </w:rPr>
        <w:t>, p. 100868, Apr. 2025, doi: 10.1016/j.bj.2025.100868.</w:t>
      </w:r>
    </w:p>
    <w:p w14:paraId="312DB914"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[7]</w:t>
      </w:r>
      <w:r w:rsidRPr="005254DD">
        <w:rPr>
          <w:rFonts w:ascii="Times New Roman" w:hAnsi="Times New Roman" w:cs="Times New Roman"/>
          <w:color w:val="000000"/>
        </w:rPr>
        <w:tab/>
        <w:t xml:space="preserve">X. Meng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‘The application of large language models in medicine: A scoping review’, </w:t>
      </w:r>
      <w:r w:rsidRPr="005254DD">
        <w:rPr>
          <w:rFonts w:ascii="Times New Roman" w:hAnsi="Times New Roman" w:cs="Times New Roman"/>
          <w:i/>
          <w:iCs/>
          <w:color w:val="000000"/>
        </w:rPr>
        <w:t>iScience</w:t>
      </w:r>
      <w:r w:rsidRPr="005254DD">
        <w:rPr>
          <w:rFonts w:ascii="Times New Roman" w:hAnsi="Times New Roman" w:cs="Times New Roman"/>
          <w:color w:val="000000"/>
        </w:rPr>
        <w:t>, vol. 27, no. 5, p. 109713, Apr. 2024, doi: 10.1016/j.isci.2024.109713.</w:t>
      </w:r>
    </w:p>
    <w:p w14:paraId="4221F17B"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[8]</w:t>
      </w:r>
      <w:r w:rsidRPr="005254DD">
        <w:rPr>
          <w:rFonts w:ascii="Times New Roman" w:hAnsi="Times New Roman" w:cs="Times New Roman"/>
          <w:color w:val="000000"/>
        </w:rPr>
        <w:tab/>
        <w:t xml:space="preserve">P. Lewis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‘Retrieval-Augmented Generation for Knowledge-Intensive NLP Tasks’, Apr. 12, 2021, </w:t>
      </w:r>
      <w:r w:rsidRPr="005254DD">
        <w:rPr>
          <w:rFonts w:ascii="Times New Roman" w:hAnsi="Times New Roman" w:cs="Times New Roman"/>
          <w:i/>
          <w:iCs/>
          <w:color w:val="000000"/>
        </w:rPr>
        <w:t>arXiv</w:t>
      </w:r>
      <w:r w:rsidRPr="005254DD">
        <w:rPr>
          <w:rFonts w:ascii="Times New Roman" w:hAnsi="Times New Roman" w:cs="Times New Roman"/>
          <w:color w:val="000000"/>
        </w:rPr>
        <w:t>: arXiv:2005.11401. doi: 10.48550/arXiv.2005.11401.</w:t>
      </w:r>
    </w:p>
    <w:p w14:paraId="2B39E4E2"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[9]</w:t>
      </w:r>
      <w:r w:rsidRPr="005254DD">
        <w:rPr>
          <w:rFonts w:ascii="Times New Roman" w:hAnsi="Times New Roman" w:cs="Times New Roman"/>
          <w:color w:val="000000"/>
        </w:rPr>
        <w:tab/>
        <w:t xml:space="preserve">E. J. Hu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‘LoRA: Low-Rank Adaptation of Large Language Models’, Oct. 16, 2021, </w:t>
      </w:r>
      <w:r w:rsidRPr="005254DD">
        <w:rPr>
          <w:rFonts w:ascii="Times New Roman" w:hAnsi="Times New Roman" w:cs="Times New Roman"/>
          <w:i/>
          <w:iCs/>
          <w:color w:val="000000"/>
        </w:rPr>
        <w:t>arXiv</w:t>
      </w:r>
      <w:r w:rsidRPr="005254DD">
        <w:rPr>
          <w:rFonts w:ascii="Times New Roman" w:hAnsi="Times New Roman" w:cs="Times New Roman"/>
          <w:color w:val="000000"/>
        </w:rPr>
        <w:t>: arXiv:2106.09685. doi: 10.48550/arXiv.2106.09685.</w:t>
      </w:r>
    </w:p>
    <w:p w14:paraId="670E8CD6"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[10]</w:t>
      </w:r>
      <w:r w:rsidRPr="005254DD">
        <w:rPr>
          <w:rFonts w:ascii="Times New Roman" w:hAnsi="Times New Roman" w:cs="Times New Roman"/>
          <w:color w:val="000000"/>
        </w:rPr>
        <w:tab/>
        <w:t xml:space="preserve">A. Grattafiori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‘The Llama 3 Herd of Models’, Nov. 23,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arXiv:2407.21783. doi: 10.48550/arXiv.2407.21783.</w:t>
      </w:r>
    </w:p>
    <w:p w14:paraId="343DECAC"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[11]</w:t>
      </w:r>
      <w:r w:rsidRPr="005254DD">
        <w:rPr>
          <w:rFonts w:ascii="Times New Roman" w:hAnsi="Times New Roman" w:cs="Times New Roman"/>
          <w:color w:val="000000"/>
        </w:rPr>
        <w:tab/>
        <w:t xml:space="preserve">Y. Gao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‘Retrieval-Augmented Generation for Large Language Models: A Survey’, Mar. 27,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arXiv:2312.10997. doi: 10.48550/arXiv.2312.10997.</w:t>
      </w:r>
    </w:p>
    <w:p w14:paraId="46AD50C9"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[12]</w:t>
      </w:r>
      <w:r w:rsidRPr="005254DD">
        <w:rPr>
          <w:rFonts w:ascii="Times New Roman" w:hAnsi="Times New Roman" w:cs="Times New Roman"/>
          <w:color w:val="000000"/>
        </w:rPr>
        <w:tab/>
        <w:t xml:space="preserve">T. Wolf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‘HuggingFace’s Transformers: State-of-the-art Natural Language Processing’, July 14, 2020, </w:t>
      </w:r>
      <w:r w:rsidRPr="005254DD">
        <w:rPr>
          <w:rFonts w:ascii="Times New Roman" w:hAnsi="Times New Roman" w:cs="Times New Roman"/>
          <w:i/>
          <w:iCs/>
          <w:color w:val="000000"/>
        </w:rPr>
        <w:t>arXiv</w:t>
      </w:r>
      <w:r w:rsidRPr="005254DD">
        <w:rPr>
          <w:rFonts w:ascii="Times New Roman" w:hAnsi="Times New Roman" w:cs="Times New Roman"/>
          <w:color w:val="000000"/>
        </w:rPr>
        <w:t>: arXiv:1910.03771. doi: 10.48550/arXiv.1910.03771.</w:t>
      </w:r>
    </w:p>
    <w:p w14:paraId="020101BF"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[13]</w:t>
      </w:r>
      <w:r w:rsidRPr="005254DD">
        <w:rPr>
          <w:rFonts w:ascii="Times New Roman" w:hAnsi="Times New Roman" w:cs="Times New Roman"/>
          <w:color w:val="000000"/>
        </w:rPr>
        <w:tab/>
        <w:t xml:space="preserve">S. Vatsal and H. Dubey, ‘A Survey of Prompt Engineering Methods in Large Language Models for Different NLP Tasks’, July 24,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arXiv:2407.12994. doi: 10.48550/arXiv.2407.12994.</w:t>
      </w:r>
    </w:p>
    <w:p w14:paraId="7BAC9DE0"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[14]</w:t>
      </w:r>
      <w:r w:rsidRPr="005254DD">
        <w:rPr>
          <w:rFonts w:ascii="Times New Roman" w:hAnsi="Times New Roman" w:cs="Times New Roman"/>
          <w:color w:val="000000"/>
        </w:rPr>
        <w:tab/>
        <w:t>S. P, ‘Agentic Prompt Engineering: A Deep Dive into LLM Roles and Role-Based Formatting’. Accessed: Aug. 26, 2025. [Online]. Available: https://www.clarifai.com/blog/agentic-prompt-engineering</w:t>
      </w:r>
    </w:p>
    <w:p w14:paraId="2831A200"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[15]</w:t>
      </w:r>
      <w:r w:rsidRPr="005254DD">
        <w:rPr>
          <w:rFonts w:ascii="Times New Roman" w:hAnsi="Times New Roman" w:cs="Times New Roman"/>
          <w:color w:val="000000"/>
        </w:rPr>
        <w:tab/>
        <w:t xml:space="preserve">L. Huang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‘A Survey on Hallucination in Large Language Models: Principles, Taxonomy, Challenges, and Open Questions’, </w:t>
      </w:r>
      <w:r w:rsidRPr="005254DD">
        <w:rPr>
          <w:rFonts w:ascii="Times New Roman" w:hAnsi="Times New Roman" w:cs="Times New Roman"/>
          <w:i/>
          <w:iCs/>
          <w:color w:val="000000"/>
        </w:rPr>
        <w:t>ACM Trans. Inf. Syst.</w:t>
      </w:r>
      <w:r w:rsidRPr="005254DD">
        <w:rPr>
          <w:rFonts w:ascii="Times New Roman" w:hAnsi="Times New Roman" w:cs="Times New Roman"/>
          <w:color w:val="000000"/>
        </w:rPr>
        <w:t>, vol. 43, no. 2, pp. 1–55, Mar. 2025, doi: 10.1145/3703155.</w:t>
      </w:r>
    </w:p>
    <w:p w14:paraId="13209B91"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[16]</w:t>
      </w:r>
      <w:r w:rsidRPr="005254DD">
        <w:rPr>
          <w:rFonts w:ascii="Times New Roman" w:hAnsi="Times New Roman" w:cs="Times New Roman"/>
          <w:color w:val="000000"/>
        </w:rPr>
        <w:tab/>
        <w:t xml:space="preserve">Z. Xu, S. Jain, and M. Kankanhalli, ‘Hallucination is Inevitable: An Innate Limitation of Large Language Models’, Feb. 13,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arXiv:2401.11817. doi: 10.48550/arXiv.2401.11817.</w:t>
      </w:r>
    </w:p>
    <w:p w14:paraId="64FCBAAD"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[17]</w:t>
      </w:r>
      <w:r w:rsidRPr="005254DD">
        <w:rPr>
          <w:rFonts w:ascii="Times New Roman" w:hAnsi="Times New Roman" w:cs="Times New Roman"/>
          <w:color w:val="000000"/>
        </w:rPr>
        <w:tab/>
        <w:t xml:space="preserve">K. Papineni, S. Roukos, T. Ward, and W.-J. Zhu, ‘Bleu: a Method for Automatic Evaluation of Machine Translation’, in </w:t>
      </w:r>
      <w:r w:rsidRPr="005254DD">
        <w:rPr>
          <w:rFonts w:ascii="Times New Roman" w:hAnsi="Times New Roman" w:cs="Times New Roman"/>
          <w:i/>
          <w:iCs/>
          <w:color w:val="000000"/>
        </w:rPr>
        <w:t>Proceedings of the 40th Annual Meeting of the Association for Computational Linguistics</w:t>
      </w:r>
      <w:r w:rsidRPr="005254DD">
        <w:rPr>
          <w:rFonts w:ascii="Times New Roman" w:hAnsi="Times New Roman" w:cs="Times New Roman"/>
          <w:color w:val="000000"/>
        </w:rPr>
        <w:t>, P. Isabelle, E. Charniak, and D. Lin, Eds, Philadelphia, Pennsylvania, USA: Association for Computational Linguistics, July 2002, pp. 311–318. doi: 10.3115/1073083.1073135.</w:t>
      </w:r>
    </w:p>
    <w:p w14:paraId="4E92771B"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[18]</w:t>
      </w:r>
      <w:r w:rsidRPr="005254DD">
        <w:rPr>
          <w:rFonts w:ascii="Times New Roman" w:hAnsi="Times New Roman" w:cs="Times New Roman"/>
          <w:color w:val="000000"/>
        </w:rPr>
        <w:tab/>
        <w:t xml:space="preserve">C.-Y. Lin, ‘ROUGE: A Package for Automatic Evaluation of Summaries’, in </w:t>
      </w:r>
      <w:r w:rsidRPr="005254DD">
        <w:rPr>
          <w:rFonts w:ascii="Times New Roman" w:hAnsi="Times New Roman" w:cs="Times New Roman"/>
          <w:i/>
          <w:iCs/>
          <w:color w:val="000000"/>
        </w:rPr>
        <w:t>Text Summarization Branches Out</w:t>
      </w:r>
      <w:r w:rsidRPr="005254DD">
        <w:rPr>
          <w:rFonts w:ascii="Times New Roman" w:hAnsi="Times New Roman" w:cs="Times New Roman"/>
          <w:color w:val="000000"/>
        </w:rPr>
        <w:t>, Barcelona, Spain: Association for Computational Linguistics, July 2004, pp. 74–81. Accessed: Aug. 23, 2025. [Online]. Available: https://aclanthology.org/W04-1013/</w:t>
      </w:r>
    </w:p>
    <w:p w14:paraId="63F0351A"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[19]</w:t>
      </w:r>
      <w:r w:rsidRPr="005254DD">
        <w:rPr>
          <w:rFonts w:ascii="Times New Roman" w:hAnsi="Times New Roman" w:cs="Times New Roman"/>
          <w:color w:val="000000"/>
        </w:rPr>
        <w:tab/>
        <w:t xml:space="preserve">N. Reimers and I. Gurevych, ‘Sentence-BERT: Sentence Embeddings using Siamese BERT-Networks’, Aug. 27, 2019, </w:t>
      </w:r>
      <w:r w:rsidRPr="005254DD">
        <w:rPr>
          <w:rFonts w:ascii="Times New Roman" w:hAnsi="Times New Roman" w:cs="Times New Roman"/>
          <w:i/>
          <w:iCs/>
          <w:color w:val="000000"/>
        </w:rPr>
        <w:t>arXiv</w:t>
      </w:r>
      <w:r w:rsidRPr="005254DD">
        <w:rPr>
          <w:rFonts w:ascii="Times New Roman" w:hAnsi="Times New Roman" w:cs="Times New Roman"/>
          <w:color w:val="000000"/>
        </w:rPr>
        <w:t>: arXiv:1908.10084. doi: 10.48550/arXiv.1908.10084.</w:t>
      </w:r>
    </w:p>
    <w:p w14:paraId="11320EAC"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lastRenderedPageBreak/>
        <w:t>[20]</w:t>
      </w:r>
      <w:r w:rsidRPr="005254DD">
        <w:rPr>
          <w:rFonts w:ascii="Times New Roman" w:hAnsi="Times New Roman" w:cs="Times New Roman"/>
          <w:color w:val="000000"/>
        </w:rPr>
        <w:tab/>
        <w:t>P. Deka and A. Jurek-Loughrey, ‘IMPROVED METHODS TO AID UNSUPERVISED EVIDENCE-BASED FACT CHECKING FOR ONLINE HEALTH NEWS’.</w:t>
      </w:r>
    </w:p>
    <w:p w14:paraId="4869A95C"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[21]</w:t>
      </w:r>
      <w:r w:rsidRPr="005254DD">
        <w:rPr>
          <w:rFonts w:ascii="Times New Roman" w:hAnsi="Times New Roman" w:cs="Times New Roman"/>
          <w:color w:val="000000"/>
        </w:rPr>
        <w:tab/>
        <w:t xml:space="preserve">S. Banerjee and A. Lavie, ‘METEOR: An Automatic Metric for MT Evaluation with Improved Correlation with Human Judgments’, in </w:t>
      </w:r>
      <w:r w:rsidRPr="005254DD">
        <w:rPr>
          <w:rFonts w:ascii="Times New Roman" w:hAnsi="Times New Roman" w:cs="Times New Roman"/>
          <w:i/>
          <w:iCs/>
          <w:color w:val="000000"/>
        </w:rPr>
        <w:t>Proceedings of the ACL Workshop on Intrinsic and Extrinsic Evaluation Measures for Machine Translation and/or Summarization</w:t>
      </w:r>
      <w:r w:rsidRPr="005254DD">
        <w:rPr>
          <w:rFonts w:ascii="Times New Roman" w:hAnsi="Times New Roman" w:cs="Times New Roman"/>
          <w:color w:val="000000"/>
        </w:rPr>
        <w:t>, J. Goldstein, A. Lavie, C.-Y. Lin, and C. Voss, Eds, Ann Arbor, Michigan: Association for Computational Linguistics, June 2005, pp. 65–72. Accessed: Aug. 23, 2025. [Online]. Available: https://aclanthology.org/W05-0909/</w:t>
      </w:r>
    </w:p>
    <w:p w14:paraId="18931633"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[22]</w:t>
      </w:r>
      <w:r w:rsidRPr="005254DD">
        <w:rPr>
          <w:rFonts w:ascii="Times New Roman" w:hAnsi="Times New Roman" w:cs="Times New Roman"/>
          <w:color w:val="000000"/>
        </w:rPr>
        <w:tab/>
        <w:t xml:space="preserve">A. Shelmanov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‘A Head to Predict and a Head to Question: Pre-trained Uncertainty Quantification Heads for Hallucination Detection in LLM Outputs’, May 13,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arXiv:2505.08200. doi: 10.48550/arXiv.2505.08200.</w:t>
      </w:r>
    </w:p>
    <w:p w14:paraId="5DC76BF5"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[23]</w:t>
      </w:r>
      <w:r w:rsidRPr="005254DD">
        <w:rPr>
          <w:rFonts w:ascii="Times New Roman" w:hAnsi="Times New Roman" w:cs="Times New Roman"/>
          <w:color w:val="000000"/>
        </w:rPr>
        <w:tab/>
        <w:t xml:space="preserve">K. He, X. Zhang, S. Ren, and J. Sun, ‘Deep Residual Learning for Image Recognition’, Dec. 10, 2015, </w:t>
      </w:r>
      <w:r w:rsidRPr="005254DD">
        <w:rPr>
          <w:rFonts w:ascii="Times New Roman" w:hAnsi="Times New Roman" w:cs="Times New Roman"/>
          <w:i/>
          <w:iCs/>
          <w:color w:val="000000"/>
        </w:rPr>
        <w:t>arXiv</w:t>
      </w:r>
      <w:r w:rsidRPr="005254DD">
        <w:rPr>
          <w:rFonts w:ascii="Times New Roman" w:hAnsi="Times New Roman" w:cs="Times New Roman"/>
          <w:color w:val="000000"/>
        </w:rPr>
        <w:t>: arXiv:1512.03385. doi: 10.48550/arXiv.1512.03385.</w:t>
      </w:r>
    </w:p>
    <w:p w14:paraId="46857024"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[24]</w:t>
      </w:r>
      <w:r w:rsidRPr="005254DD">
        <w:rPr>
          <w:rFonts w:ascii="Times New Roman" w:hAnsi="Times New Roman" w:cs="Times New Roman"/>
          <w:color w:val="000000"/>
        </w:rPr>
        <w:tab/>
        <w:t xml:space="preserve">M. Mortaheb, M. A. A. Khojastepour, S. T. Chakradhar, and S. Ulukus, ‘Re-ranking the Context for Multimodal Retrieval Augmented Generation’, Jan. 08,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arXiv:2501.04695. doi: 10.48550/arXiv.2501.04695.</w:t>
      </w:r>
    </w:p>
    <w:p w14:paraId="082C02A1"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[25]</w:t>
      </w:r>
      <w:r w:rsidRPr="005254DD">
        <w:rPr>
          <w:rFonts w:ascii="Times New Roman" w:hAnsi="Times New Roman" w:cs="Times New Roman"/>
          <w:color w:val="000000"/>
        </w:rPr>
        <w:tab/>
        <w:t xml:space="preserve">‘Build a Retrieval Augmented Generation (RAG) App: Part 1 | </w:t>
      </w:r>
      <w:r w:rsidRPr="005254DD">
        <w:rPr>
          <w:rFonts w:ascii="Apple Color Emoji" w:hAnsi="Apple Color Emoji" w:cs="Apple Color Emoji"/>
          <w:color w:val="000000"/>
        </w:rPr>
        <w:t>🦜️🔗</w:t>
      </w:r>
      <w:r w:rsidRPr="005254DD">
        <w:rPr>
          <w:rFonts w:ascii="Times New Roman" w:hAnsi="Times New Roman" w:cs="Times New Roman"/>
          <w:color w:val="000000"/>
        </w:rPr>
        <w:t xml:space="preserve"> LangChain’. Accessed: Aug. 25, 2025. [Online]. Available: https://python.langchain.com/docs/tutorials/rag/</w:t>
      </w:r>
    </w:p>
    <w:p w14:paraId="1B6D7D08"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[26]</w:t>
      </w:r>
      <w:r w:rsidRPr="005254DD">
        <w:rPr>
          <w:rFonts w:ascii="Times New Roman" w:hAnsi="Times New Roman" w:cs="Times New Roman"/>
          <w:color w:val="000000"/>
        </w:rPr>
        <w:tab/>
        <w:t>‘BAAI/bge-small-en-v1.5 · Hugging Face’. Accessed: Aug. 25, 2025. [Online]. Available: https://huggingface.co/BAAI/bge-small-en-v1.5</w:t>
      </w:r>
    </w:p>
    <w:p w14:paraId="52626BA1"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[27]</w:t>
      </w:r>
      <w:r w:rsidRPr="005254DD">
        <w:rPr>
          <w:rFonts w:ascii="Times New Roman" w:hAnsi="Times New Roman" w:cs="Times New Roman"/>
          <w:color w:val="000000"/>
        </w:rPr>
        <w:tab/>
        <w:t>Stepkurniawan, ‘Comparing RAG Part 2: Vector Stores; FAISS vs Chroma’, Medium. Accessed: Aug. 25, 2025. [Online]. Available: https://medium.com/@stepkurniawan/comparing-faiss-with-chroma-vector-stores-0953e1e619eb</w:t>
      </w:r>
    </w:p>
    <w:p w14:paraId="24C7E385"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[28]</w:t>
      </w:r>
      <w:r w:rsidRPr="005254DD">
        <w:rPr>
          <w:rFonts w:ascii="Times New Roman" w:hAnsi="Times New Roman" w:cs="Times New Roman"/>
          <w:color w:val="000000"/>
        </w:rPr>
        <w:tab/>
        <w:t xml:space="preserve">M. Douze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‘The Faiss library’, Feb. 11,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arXiv:2401.08281. doi: 10.48550/arXiv.2401.08281.</w:t>
      </w:r>
    </w:p>
    <w:p w14:paraId="23702B9A"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[29]</w:t>
      </w:r>
      <w:r w:rsidRPr="005254DD">
        <w:rPr>
          <w:rFonts w:ascii="Times New Roman" w:hAnsi="Times New Roman" w:cs="Times New Roman"/>
          <w:color w:val="000000"/>
        </w:rPr>
        <w:tab/>
        <w:t>‘How much VRAM do I need for LLM model fine-tuning?’, Modal. Accessed: Aug. 27, 2025. [Online]. Available: https://modal.com/blog/how-much-vram-need-fine-tuning</w:t>
      </w:r>
    </w:p>
    <w:p w14:paraId="214574F6"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[30]</w:t>
      </w:r>
      <w:r w:rsidRPr="005254DD">
        <w:rPr>
          <w:rFonts w:ascii="Times New Roman" w:hAnsi="Times New Roman" w:cs="Times New Roman"/>
          <w:color w:val="000000"/>
        </w:rPr>
        <w:tab/>
        <w:t>‘LoRA’. Accessed: Aug. 27, 2025. [Online]. Available: https://huggingface.co/docs/peft/en/package_reference/lora</w:t>
      </w:r>
    </w:p>
    <w:p w14:paraId="00A4B5D2"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[31]</w:t>
      </w:r>
      <w:r w:rsidRPr="005254DD">
        <w:rPr>
          <w:rFonts w:ascii="Times New Roman" w:hAnsi="Times New Roman" w:cs="Times New Roman"/>
          <w:color w:val="000000"/>
        </w:rPr>
        <w:tab/>
        <w:t xml:space="preserve">I. Vieira, W. Allred, S. Lankford, S. Castilho, and A. Way, ‘How Much Data is Enough Data? Fine-Tuning Large Language Models for In-House Translation: Performance Evaluation Across Multiple Dataset Sizes’, Sept. 10,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arXiv:2409.03454. doi: 10.48550/arXiv.2409.03454.</w:t>
      </w:r>
    </w:p>
    <w:p w14:paraId="49DFF276"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[32]</w:t>
      </w:r>
      <w:r w:rsidRPr="005254DD">
        <w:rPr>
          <w:rFonts w:ascii="Times New Roman" w:hAnsi="Times New Roman" w:cs="Times New Roman"/>
          <w:color w:val="000000"/>
        </w:rPr>
        <w:tab/>
        <w:t>‘General Data Protection Regulation (GDPR) – Legal Text’, General Data Protection Regulation (GDPR). Accessed: Aug. 27, 2025. [Online]. Available: https://gdpr-info.eu/</w:t>
      </w:r>
    </w:p>
    <w:p w14:paraId="2F65630C"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lastRenderedPageBreak/>
        <w:t>[33]</w:t>
      </w:r>
      <w:r w:rsidRPr="005254DD">
        <w:rPr>
          <w:rFonts w:ascii="Times New Roman" w:hAnsi="Times New Roman" w:cs="Times New Roman"/>
          <w:color w:val="000000"/>
        </w:rPr>
        <w:tab/>
        <w:t xml:space="preserve">Y. Gal and Z. Ghahramani, ‘Dropout as a Bayesian Approximation: Representing Model Uncertainty in Deep Learning’, Oct. 04, 2016, </w:t>
      </w:r>
      <w:r w:rsidRPr="005254DD">
        <w:rPr>
          <w:rFonts w:ascii="Times New Roman" w:hAnsi="Times New Roman" w:cs="Times New Roman"/>
          <w:i/>
          <w:iCs/>
          <w:color w:val="000000"/>
        </w:rPr>
        <w:t>arXiv</w:t>
      </w:r>
      <w:r w:rsidRPr="005254DD">
        <w:rPr>
          <w:rFonts w:ascii="Times New Roman" w:hAnsi="Times New Roman" w:cs="Times New Roman"/>
          <w:color w:val="000000"/>
        </w:rPr>
        <w:t>: arXiv:1506.02142. doi: 10.48550/arXiv.1506.02142.</w:t>
      </w:r>
    </w:p>
    <w:p w14:paraId="5F95A1EB"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[34]</w:t>
      </w:r>
      <w:r w:rsidRPr="005254DD">
        <w:rPr>
          <w:rFonts w:ascii="Times New Roman" w:hAnsi="Times New Roman" w:cs="Times New Roman"/>
          <w:color w:val="000000"/>
        </w:rPr>
        <w:tab/>
        <w:t xml:space="preserve">T. Zhang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‘Token-Level Uncertainty Estimation for Large Language Model Reasoning’, May 16,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arXiv:2505.11737. doi: 10.48550/arXiv.2505.11737.</w:t>
      </w:r>
    </w:p>
    <w:p w14:paraId="0A71970E"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[35]</w:t>
      </w:r>
      <w:r w:rsidRPr="005254DD">
        <w:rPr>
          <w:rFonts w:ascii="Times New Roman" w:hAnsi="Times New Roman" w:cs="Times New Roman"/>
          <w:color w:val="000000"/>
        </w:rPr>
        <w:tab/>
        <w:t>‘Controlling Out-of-Domain Gaps in LLMs for Genre Classification and Generated Text Detection | PromptLayer’. Accessed: Aug. 28, 2025. [Online]. Available: https://www.promptlayer.com/research-papers/closing-the-gap-llms-and-out-of-domain-performance</w:t>
      </w:r>
    </w:p>
    <w:p w14:paraId="42BCB007"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[36]</w:t>
      </w:r>
      <w:r w:rsidRPr="005254DD">
        <w:rPr>
          <w:rFonts w:ascii="Times New Roman" w:hAnsi="Times New Roman" w:cs="Times New Roman"/>
          <w:color w:val="000000"/>
        </w:rPr>
        <w:tab/>
        <w:t xml:space="preserve">H. Zareiamand, A. Darroudi, I. Mohammadi, S. V. Moravvej, S. Danaei, and R. Alizadehsani, ‘Cardiac Magnetic Resonance Imaging (CMRI) Applications in Patients with Chest Pain in the Emergency Department: A Narrative Review’, </w:t>
      </w:r>
      <w:r w:rsidRPr="005254DD">
        <w:rPr>
          <w:rFonts w:ascii="Times New Roman" w:hAnsi="Times New Roman" w:cs="Times New Roman"/>
          <w:i/>
          <w:iCs/>
          <w:color w:val="000000"/>
        </w:rPr>
        <w:t>Diagnostics</w:t>
      </w:r>
      <w:r w:rsidRPr="005254DD">
        <w:rPr>
          <w:rFonts w:ascii="Times New Roman" w:hAnsi="Times New Roman" w:cs="Times New Roman"/>
          <w:color w:val="000000"/>
        </w:rPr>
        <w:t>, vol. 13, no. 16, p. 2667, Aug. 2023, doi: 10.3390/diagnostics13162667.</w:t>
      </w:r>
    </w:p>
    <w:p w14:paraId="5BB9E25F"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[37]</w:t>
      </w:r>
      <w:r w:rsidRPr="005254DD">
        <w:rPr>
          <w:rFonts w:ascii="Times New Roman" w:hAnsi="Times New Roman" w:cs="Times New Roman"/>
          <w:color w:val="000000"/>
        </w:rPr>
        <w:tab/>
        <w:t xml:space="preserve">M. Chandra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‘Lived Experience Not Found: LLMs Struggle to Align with Experts on Addressing Adverse Drug Reactions from Psychiatric Medication Use’, Jan. 07,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arXiv:2410.19155. doi: 10.48550/arXiv.2410.19155.</w:t>
      </w:r>
    </w:p>
    <w:p w14:paraId="052E2A96"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[38]</w:t>
      </w:r>
      <w:r w:rsidRPr="005254DD">
        <w:rPr>
          <w:rFonts w:ascii="Times New Roman" w:hAnsi="Times New Roman" w:cs="Times New Roman"/>
          <w:color w:val="000000"/>
        </w:rPr>
        <w:tab/>
        <w:t xml:space="preserve">A. Alexandru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‘Atla Selene Mini: A General Purpose Evaluation Model’, Jan. 27,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arXiv:2501.17195. doi: 10.48550/arXiv.2501.17195.</w:t>
      </w:r>
    </w:p>
    <w:p w14:paraId="57246853"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[39]</w:t>
      </w:r>
      <w:r w:rsidRPr="005254DD">
        <w:rPr>
          <w:rFonts w:ascii="Times New Roman" w:hAnsi="Times New Roman" w:cs="Times New Roman"/>
          <w:color w:val="000000"/>
        </w:rPr>
        <w:tab/>
        <w:t xml:space="preserve">A. Choudhury and Z. Chaudhry, ‘Large Language Models and User Trust: Consequence of Self-Referential Learning Loop and the Deskilling of Health Care Professionals’, </w:t>
      </w:r>
      <w:r w:rsidRPr="005254DD">
        <w:rPr>
          <w:rFonts w:ascii="Times New Roman" w:hAnsi="Times New Roman" w:cs="Times New Roman"/>
          <w:i/>
          <w:iCs/>
          <w:color w:val="000000"/>
        </w:rPr>
        <w:t>J. Med. Internet Res.</w:t>
      </w:r>
      <w:r w:rsidRPr="005254DD">
        <w:rPr>
          <w:rFonts w:ascii="Times New Roman" w:hAnsi="Times New Roman" w:cs="Times New Roman"/>
          <w:color w:val="000000"/>
        </w:rPr>
        <w:t>, vol. 26, p. e56764, Apr. 2024, doi: 10.2196/56764.</w:t>
      </w:r>
    </w:p>
    <w:p w14:paraId="2AC31BF5"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[40]</w:t>
      </w:r>
      <w:r w:rsidRPr="005254DD">
        <w:rPr>
          <w:rFonts w:ascii="Times New Roman" w:hAnsi="Times New Roman" w:cs="Times New Roman"/>
          <w:color w:val="000000"/>
        </w:rPr>
        <w:tab/>
        <w:t xml:space="preserve">Y. Gao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‘Retrieval-Augmented Generation for Large Language Models: A Survey’, Mar. 27,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arXiv:2312.10997. doi: 10.48550/arXiv.2312.10997.</w:t>
      </w:r>
    </w:p>
    <w:p w14:paraId="1A145DBF"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[41]</w:t>
      </w:r>
      <w:r w:rsidRPr="005254DD">
        <w:rPr>
          <w:rFonts w:ascii="Times New Roman" w:hAnsi="Times New Roman" w:cs="Times New Roman"/>
          <w:color w:val="000000"/>
        </w:rPr>
        <w:tab/>
        <w:t xml:space="preserve">P. Sarthi, S. Abdullah, A. Tuli, S. Khanna, A. Goldie, and C. D. Manning, ‘RAPTOR: Recursive Abstractive Processing for Tree-Organized Retrieval’, Jan. 31, 2024, </w:t>
      </w:r>
      <w:r w:rsidRPr="005254DD">
        <w:rPr>
          <w:rFonts w:ascii="Times New Roman" w:hAnsi="Times New Roman" w:cs="Times New Roman"/>
          <w:i/>
          <w:iCs/>
          <w:color w:val="000000"/>
        </w:rPr>
        <w:t>arXiv</w:t>
      </w:r>
      <w:r w:rsidRPr="005254DD">
        <w:rPr>
          <w:rFonts w:ascii="Times New Roman" w:hAnsi="Times New Roman" w:cs="Times New Roman"/>
          <w:color w:val="000000"/>
        </w:rPr>
        <w:t>: arXiv:2401.18059. doi: 10.48550/arXiv.2401.18059.</w:t>
      </w:r>
    </w:p>
    <w:p w14:paraId="1A5D36C4"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[42]</w:t>
      </w:r>
      <w:r w:rsidRPr="005254DD">
        <w:rPr>
          <w:rFonts w:ascii="Times New Roman" w:hAnsi="Times New Roman" w:cs="Times New Roman"/>
          <w:color w:val="000000"/>
        </w:rPr>
        <w:tab/>
        <w:t>R. Ashman (PhD), ‘The aRt of RAG Part 3: Reranking with Cross Encoders’, Medium. Accessed: Aug. 28, 2025. [Online]. Available: https://medium.com/@rossashman/the-art-of-rag-part-3-reranking-with-cross-encoders-688a16b64669</w:t>
      </w:r>
    </w:p>
    <w:p w14:paraId="050AB088"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[43]</w:t>
      </w:r>
      <w:r w:rsidRPr="005254DD">
        <w:rPr>
          <w:rFonts w:ascii="Times New Roman" w:hAnsi="Times New Roman" w:cs="Times New Roman"/>
          <w:color w:val="000000"/>
        </w:rPr>
        <w:tab/>
        <w:t>‘The Hidden Challenges of Domain-Adapting LLMs’. Accessed: Aug. 28, 2025. [Online]. Available: https://www.arcee.ai/blog/the-hidden-obstacles-of-domain-adaptation-in-llms</w:t>
      </w:r>
    </w:p>
    <w:p w14:paraId="06231525"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[44]</w:t>
      </w:r>
      <w:r w:rsidRPr="005254DD">
        <w:rPr>
          <w:rFonts w:ascii="Times New Roman" w:hAnsi="Times New Roman" w:cs="Times New Roman"/>
          <w:color w:val="000000"/>
        </w:rPr>
        <w:tab/>
        <w:t xml:space="preserve">I. Muttakhiroh and T. Fevens, ‘Tackling Distribution Shift in LLM via KILO: Knowledge-Instructed Learning for Continual Adaptation’, Aug. 05, 2025, </w:t>
      </w:r>
      <w:r w:rsidRPr="005254DD">
        <w:rPr>
          <w:rFonts w:ascii="Times New Roman" w:hAnsi="Times New Roman" w:cs="Times New Roman"/>
          <w:i/>
          <w:iCs/>
          <w:color w:val="000000"/>
        </w:rPr>
        <w:t>arXiv</w:t>
      </w:r>
      <w:r w:rsidRPr="005254DD">
        <w:rPr>
          <w:rFonts w:ascii="Times New Roman" w:hAnsi="Times New Roman" w:cs="Times New Roman"/>
          <w:color w:val="000000"/>
        </w:rPr>
        <w:t>: arXiv:2508.03571. doi: 10.48550/arXiv.2508.03571.</w:t>
      </w:r>
    </w:p>
    <w:p w14:paraId="0AEEE7B7"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[45]</w:t>
      </w:r>
      <w:r w:rsidRPr="005254DD">
        <w:rPr>
          <w:rFonts w:ascii="Times New Roman" w:hAnsi="Times New Roman" w:cs="Times New Roman"/>
          <w:color w:val="000000"/>
        </w:rPr>
        <w:tab/>
        <w:t xml:space="preserve">‘Cloudflare Just Changed How AI Crawlers Scrape the Internet-at-Large; Permission-Based Approach Makes Way for A New Business Model | Cloudflare’. Accessed: Aug. 28, 2025. </w:t>
      </w:r>
      <w:r w:rsidRPr="005254DD">
        <w:rPr>
          <w:rFonts w:ascii="Times New Roman" w:hAnsi="Times New Roman" w:cs="Times New Roman"/>
          <w:color w:val="000000"/>
        </w:rPr>
        <w:lastRenderedPageBreak/>
        <w:t>[Online]. Available: https://www.cloudflare.com/en-gb/press-releases/2025/cloudflare-just-changed-how-ai-crawlers-scrape-the-internet-at-large/</w:t>
      </w:r>
    </w:p>
    <w:p w14:paraId="0A3BFE99"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[46]</w:t>
      </w:r>
      <w:r w:rsidRPr="005254DD">
        <w:rPr>
          <w:rFonts w:ascii="Times New Roman" w:hAnsi="Times New Roman" w:cs="Times New Roman"/>
          <w:color w:val="000000"/>
        </w:rPr>
        <w:tab/>
        <w:t xml:space="preserve">E. Creamer, ‘“Meta has stolen books”: authors to protest in London against AI trained using “shadow library”’, </w:t>
      </w:r>
      <w:r w:rsidRPr="005254DD">
        <w:rPr>
          <w:rFonts w:ascii="Times New Roman" w:hAnsi="Times New Roman" w:cs="Times New Roman"/>
          <w:i/>
          <w:iCs/>
          <w:color w:val="000000"/>
        </w:rPr>
        <w:t>The Guardian</w:t>
      </w:r>
      <w:r w:rsidRPr="005254DD">
        <w:rPr>
          <w:rFonts w:ascii="Times New Roman" w:hAnsi="Times New Roman" w:cs="Times New Roman"/>
          <w:color w:val="000000"/>
        </w:rPr>
        <w:t>, Apr. 03, 2025. Accessed: Aug. 28, 2025. [Online]. Available: https://www.theguardian.com/books/2025/apr/03/meta-has-stolen-books-authors-to-protest-in-london-against-ai-trained-using-shadow-library</w:t>
      </w:r>
    </w:p>
    <w:p w14:paraId="3AA2E004"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[47]</w:t>
      </w:r>
      <w:r w:rsidRPr="005254DD">
        <w:rPr>
          <w:rFonts w:ascii="Times New Roman" w:hAnsi="Times New Roman" w:cs="Times New Roman"/>
          <w:color w:val="000000"/>
        </w:rPr>
        <w:tab/>
        <w:t>‘Prompt Injection Attacks: What You Need to Know’, CalypsoAI. Accessed: Aug. 28, 2025. [Online]. Available: https://calypsoai.com/insights/prompt-injection-attacks-what-you-need-to-know/</w:t>
      </w:r>
    </w:p>
    <w:p w14:paraId="1578C848"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[48]</w:t>
      </w:r>
      <w:r w:rsidRPr="005254DD">
        <w:rPr>
          <w:rFonts w:ascii="Times New Roman" w:hAnsi="Times New Roman" w:cs="Times New Roman"/>
          <w:color w:val="000000"/>
        </w:rPr>
        <w:tab/>
        <w:t xml:space="preserve">J. Kaplan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‘Scaling Laws for Neural Language Models’, Jan. 23, 2020, </w:t>
      </w:r>
      <w:r w:rsidRPr="005254DD">
        <w:rPr>
          <w:rFonts w:ascii="Times New Roman" w:hAnsi="Times New Roman" w:cs="Times New Roman"/>
          <w:i/>
          <w:iCs/>
          <w:color w:val="000000"/>
        </w:rPr>
        <w:t>arXiv</w:t>
      </w:r>
      <w:r w:rsidRPr="005254DD">
        <w:rPr>
          <w:rFonts w:ascii="Times New Roman" w:hAnsi="Times New Roman" w:cs="Times New Roman"/>
          <w:color w:val="000000"/>
        </w:rPr>
        <w:t>: arXiv:2001.08361. doi: 10.48550/arXiv.2001.08361.</w:t>
      </w:r>
    </w:p>
    <w:p w14:paraId="55A828EE" w14:textId="77777777" w:rsidR="00F421AD" w:rsidRPr="005254DD" w:rsidRDefault="00F421AD" w:rsidP="005254DD">
      <w:pPr>
        <w:pStyle w:val="Bibliography"/>
        <w:spacing w:line="360" w:lineRule="auto"/>
        <w:rPr>
          <w:rFonts w:ascii="Times New Roman" w:hAnsi="Times New Roman" w:cs="Times New Roman"/>
          <w:color w:val="000000"/>
        </w:rPr>
      </w:pPr>
      <w:r w:rsidRPr="005254DD">
        <w:rPr>
          <w:rFonts w:ascii="Times New Roman" w:hAnsi="Times New Roman" w:cs="Times New Roman"/>
          <w:color w:val="000000"/>
        </w:rPr>
        <w:t>[49]</w:t>
      </w:r>
      <w:r w:rsidRPr="005254DD">
        <w:rPr>
          <w:rFonts w:ascii="Times New Roman" w:hAnsi="Times New Roman" w:cs="Times New Roman"/>
          <w:color w:val="000000"/>
        </w:rPr>
        <w:tab/>
        <w:t xml:space="preserve">T. B. Brown </w:t>
      </w:r>
      <w:r w:rsidRPr="005254DD">
        <w:rPr>
          <w:rFonts w:ascii="Times New Roman" w:hAnsi="Times New Roman" w:cs="Times New Roman"/>
          <w:i/>
          <w:iCs/>
          <w:color w:val="000000"/>
        </w:rPr>
        <w:t>et al.</w:t>
      </w:r>
      <w:r w:rsidRPr="005254DD">
        <w:rPr>
          <w:rFonts w:ascii="Times New Roman" w:hAnsi="Times New Roman" w:cs="Times New Roman"/>
          <w:color w:val="000000"/>
        </w:rPr>
        <w:t xml:space="preserve">, ‘Language Models are Few-Shot Learners’, July 22, 2020, </w:t>
      </w:r>
      <w:r w:rsidRPr="005254DD">
        <w:rPr>
          <w:rFonts w:ascii="Times New Roman" w:hAnsi="Times New Roman" w:cs="Times New Roman"/>
          <w:i/>
          <w:iCs/>
          <w:color w:val="000000"/>
        </w:rPr>
        <w:t>arXiv</w:t>
      </w:r>
      <w:r w:rsidRPr="005254DD">
        <w:rPr>
          <w:rFonts w:ascii="Times New Roman" w:hAnsi="Times New Roman" w:cs="Times New Roman"/>
          <w:color w:val="000000"/>
        </w:rPr>
        <w:t>: arXiv:2005.14165. doi: 10.48550/arXiv.2005.14165.</w:t>
      </w:r>
    </w:p>
    <w:p w14:paraId="4F1B31B5" w14:textId="2F3703D6" w:rsidR="00853185" w:rsidRPr="009C50CA" w:rsidRDefault="00853185" w:rsidP="005254DD">
      <w:pPr>
        <w:pStyle w:val="Bibliography"/>
        <w:spacing w:line="360" w:lineRule="auto"/>
        <w:rPr>
          <w:rFonts w:ascii="Times New Roman" w:hAnsi="Times New Roman" w:cs="Times New Roman"/>
          <w:b/>
          <w:bCs/>
          <w:color w:val="000000" w:themeColor="text1"/>
        </w:rPr>
      </w:pPr>
      <w:r w:rsidRPr="005254DD">
        <w:rPr>
          <w:rFonts w:ascii="Times New Roman" w:hAnsi="Times New Roman" w:cs="Times New Roman"/>
          <w:b/>
          <w:bCs/>
          <w:color w:val="000000" w:themeColor="text1"/>
        </w:rPr>
        <w:fldChar w:fldCharType="end"/>
      </w:r>
    </w:p>
    <w:p w14:paraId="2741F06B" w14:textId="77777777" w:rsidR="00A97453" w:rsidRPr="009C50CA" w:rsidRDefault="00A97453"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t>APPENDIX</w:t>
      </w:r>
    </w:p>
    <w:p w14:paraId="5307C6C2" w14:textId="3DF84EA2" w:rsidR="00914A51" w:rsidRPr="009C50CA" w:rsidRDefault="003977F8" w:rsidP="009C50CA">
      <w:pPr>
        <w:spacing w:line="360" w:lineRule="auto"/>
        <w:rPr>
          <w:rFonts w:ascii="Times New Roman" w:hAnsi="Times New Roman" w:cs="Times New Roman"/>
          <w:color w:val="000000" w:themeColor="text1"/>
        </w:rPr>
      </w:pPr>
      <w:r w:rsidRPr="009C50CA">
        <w:rPr>
          <w:rFonts w:ascii="Times New Roman" w:hAnsi="Times New Roman" w:cs="Times New Roman"/>
          <w:b/>
          <w:bCs/>
          <w:color w:val="000000" w:themeColor="text1"/>
        </w:rPr>
        <w:t xml:space="preserve">Appendix 1. </w:t>
      </w:r>
    </w:p>
    <w:p w14:paraId="2B84A3FE" w14:textId="563B5B17" w:rsidR="00914A51" w:rsidRPr="009C50CA" w:rsidRDefault="00914A51" w:rsidP="009C50CA">
      <w:pPr>
        <w:spacing w:line="360" w:lineRule="auto"/>
        <w:rPr>
          <w:rFonts w:ascii="Times New Roman" w:hAnsi="Times New Roman" w:cs="Times New Roman"/>
          <w:color w:val="000000" w:themeColor="text1"/>
        </w:rPr>
      </w:pPr>
      <w:r w:rsidRPr="009C50CA">
        <w:rPr>
          <w:rFonts w:ascii="Times New Roman" w:hAnsi="Times New Roman" w:cs="Times New Roman"/>
          <w:color w:val="000000" w:themeColor="text1"/>
        </w:rPr>
        <w:t xml:space="preserve">Below is an example prompt used throughout training after K=3 Reranked concatenation at the end. Other than the three summaries, it is identical in structure to Baseline prompts. </w:t>
      </w:r>
    </w:p>
    <w:p w14:paraId="47565BBB" w14:textId="7B2BAD3F" w:rsidR="00914A51" w:rsidRPr="009C50CA" w:rsidRDefault="00914A51" w:rsidP="009C50CA">
      <w:pPr>
        <w:spacing w:line="360" w:lineRule="auto"/>
        <w:rPr>
          <w:rFonts w:ascii="Times New Roman" w:hAnsi="Times New Roman" w:cs="Times New Roman"/>
          <w:i/>
          <w:iCs/>
          <w:color w:val="000000"/>
        </w:rPr>
      </w:pPr>
      <w:r w:rsidRPr="009C50CA">
        <w:rPr>
          <w:rFonts w:ascii="Times New Roman" w:hAnsi="Times New Roman" w:cs="Times New Roman"/>
          <w:i/>
          <w:iCs/>
          <w:color w:val="000000" w:themeColor="text1"/>
        </w:rPr>
        <w:t>“</w:t>
      </w:r>
      <w:r w:rsidRPr="009C50CA">
        <w:rPr>
          <w:rFonts w:ascii="Times New Roman" w:hAnsi="Times New Roman" w:cs="Times New Roman"/>
          <w:i/>
          <w:iCs/>
          <w:color w:val="000000"/>
        </w:rPr>
        <w:t xml:space="preserve">CRITICAL GUIDELINES: You are a specialized cardiac magnetic resonance imaging expert. SUMMARY PRINCIPLES: - Match the style and conciseness of the example summaries provided - You must only summarise based on the input findings below. Do not infer or modify clinical values. Do not use any numerical values unless they appear in the input findings. - For abnormal findings, include more detail focused on the abnormalities - For complex cases, ensure all clinically significant findings are included - Adapt the level of detail based on the clinical significance - For normal findings, still include all available numerical values and explicitly mention each cardiac structure (LV, RV, LGE, valves, etc.), even if normal. INCLUSION CHECKLIST: Always include — if available in findings: - LV volumes and systolic function (e.g., EDV, LVEF) - RV volumes and function (RVEF) - Presence or absence of LGE or fibrosis - Wall motion/thickening abnormalities - Valve findings or flow abnormalities - Aortic measurements - T2 or </w:t>
      </w:r>
      <w:proofErr w:type="spellStart"/>
      <w:r w:rsidRPr="009C50CA">
        <w:rPr>
          <w:rFonts w:ascii="Times New Roman" w:hAnsi="Times New Roman" w:cs="Times New Roman"/>
          <w:i/>
          <w:iCs/>
          <w:color w:val="000000"/>
        </w:rPr>
        <w:t>edema</w:t>
      </w:r>
      <w:proofErr w:type="spellEnd"/>
      <w:r w:rsidRPr="009C50CA">
        <w:rPr>
          <w:rFonts w:ascii="Times New Roman" w:hAnsi="Times New Roman" w:cs="Times New Roman"/>
          <w:i/>
          <w:iCs/>
          <w:color w:val="000000"/>
        </w:rPr>
        <w:t xml:space="preserve"> findings If any of these sections are missing from the summary, your summary will be considered incomplete. CONTENT STRUCTURE: - Present as a numbered list without a "Summary:" header - Start with LV findings, then RV findings, followed by any significant abnormalities - Include an "Impression:" section that briefly states the clinical significance ACCURACY REQUIREMENTS: - Use EXACT numerical values from the report - do not change or approximate - Use the same terminology as in the original findings when possible - ONLY USE VALUES FROM INPUT FINDINGS, DO NOT INFER OR EXTRACT VALUES FROM </w:t>
      </w:r>
      <w:r w:rsidRPr="009C50CA">
        <w:rPr>
          <w:rFonts w:ascii="Times New Roman" w:hAnsi="Times New Roman" w:cs="Times New Roman"/>
          <w:i/>
          <w:iCs/>
          <w:color w:val="000000"/>
        </w:rPr>
        <w:lastRenderedPageBreak/>
        <w:t xml:space="preserve">EXAMPLE SUMMARIES - Include interpretive statements only when they appear in the findings EXAMPLE OF IDEAL SUMMARY FORMAT: 1. Normal indexed LV end-diastolic volume (68ml/m2) and global systolic function (LVEF=68%) 2. Normal indexed RV end-diastolic volume (70ml/m2) and global systolic function (RVEF=65%) 3. No myocardial fibrosis, infiltration, or infarction Impression: Normal cardiac MRI study. EXAMPLE OF ABNORMAL FINDINGS FORMAT: 1. Moderate-severely dilated LV with severe systolic impairment (LVEF 22%) 2. Thinned, dyskinetic mid inferolateral and inferior LV walls 3. Normal RV size with mild global systolic impairment (RVEF 44%) 4. Near transmural myocardial infarction of mid inferolateral and inferior LV walls Impression: Severe LV dysfunction with evidence of prior myocardial infarction. REASONING SECTION: - Include a reasoning section after summary, separated by "===== REASONING =====" - Explain clinical significance of findings and rationale for your summary These are the closest EXAMPLE SUMMARIES for reference: Summary 1: '- Normal biventricular end-diastolic volumes and systolic function (LVEF=62%, RVEF=65%). - Normal sized atria. - No inducible myocardial perfusion defect. - No evidence of inducible perfusion defect. - No myocardial infarction, fibrosis or infiltration. - Prominent epicardial fat. In conclusion, there is no evidence of ischemia or </w:t>
      </w:r>
      <w:proofErr w:type="spellStart"/>
      <w:r w:rsidRPr="009C50CA">
        <w:rPr>
          <w:rFonts w:ascii="Times New Roman" w:hAnsi="Times New Roman" w:cs="Times New Roman"/>
          <w:i/>
          <w:iCs/>
          <w:color w:val="000000"/>
        </w:rPr>
        <w:t>cardiomyopaathy</w:t>
      </w:r>
      <w:proofErr w:type="spellEnd"/>
      <w:r w:rsidRPr="009C50CA">
        <w:rPr>
          <w:rFonts w:ascii="Times New Roman" w:hAnsi="Times New Roman" w:cs="Times New Roman"/>
          <w:i/>
          <w:iCs/>
          <w:color w:val="000000"/>
        </w:rPr>
        <w:t xml:space="preserve">. Normal cardiac study.' Summary 2: 'Main findings: - Normal LV end-diastolic volume and systolic function (LVEF=68%) - No LV regional wall motion abnormalities. - Normal RV end-diastolic volume and systolic function (RVEF=61%). - Extensive inducible perfusion defect involving the LV inferior wall and inferolateral segments. - Very small area of subendocardial infarction in the LV basal inferior wall. Impression: inducible ischaemic in the RCA territory. Myocardial viability is preserved in perfusion territories.' Summary 3: 1. Normal indexed LV end-diastolic volume with good overall systolic function (LVEF=62%). 2. Normal indexed RV end-diastolic volume with good systolic function (RVEF=61%). 3. There is inducible myocardial ischaemia in the RCA territory. Additional ischaemia in the circumflex territory cannot be excluded (depending on the coronary anatomy) due to incomplete visualisation of the high lateral wall. 4. Small </w:t>
      </w:r>
      <w:proofErr w:type="spellStart"/>
      <w:r w:rsidRPr="009C50CA">
        <w:rPr>
          <w:rFonts w:ascii="Times New Roman" w:hAnsi="Times New Roman" w:cs="Times New Roman"/>
          <w:i/>
          <w:iCs/>
          <w:color w:val="000000"/>
        </w:rPr>
        <w:t>aplcal</w:t>
      </w:r>
      <w:proofErr w:type="spellEnd"/>
      <w:r w:rsidRPr="009C50CA">
        <w:rPr>
          <w:rFonts w:ascii="Times New Roman" w:hAnsi="Times New Roman" w:cs="Times New Roman"/>
          <w:i/>
          <w:iCs/>
          <w:color w:val="000000"/>
        </w:rPr>
        <w:t xml:space="preserve"> LV thrombus (we note the patient is already anticoagulated). 5. Transmural infarction of the apical inferior wall and apex. The remaining LV segments are viable. FINDINGS for analysis: 'LEFT VENTRICLE Normal indexed LV end-diastolic volumes (92 ml/m2) and systolic function (LVEF 64%). Focal hypokinesia of the apical anterior wall. Normal LV wall thickness (maximum 9 mm in the basal </w:t>
      </w:r>
      <w:proofErr w:type="spellStart"/>
      <w:r w:rsidRPr="009C50CA">
        <w:rPr>
          <w:rFonts w:ascii="Times New Roman" w:hAnsi="Times New Roman" w:cs="Times New Roman"/>
          <w:i/>
          <w:iCs/>
          <w:color w:val="000000"/>
        </w:rPr>
        <w:t>anteroseptum</w:t>
      </w:r>
      <w:proofErr w:type="spellEnd"/>
      <w:r w:rsidRPr="009C50CA">
        <w:rPr>
          <w:rFonts w:ascii="Times New Roman" w:hAnsi="Times New Roman" w:cs="Times New Roman"/>
          <w:i/>
          <w:iCs/>
          <w:color w:val="000000"/>
        </w:rPr>
        <w:t xml:space="preserve">). Normal indexed LV mass. RIGHT VENTRICLE Normal indexed RV end-diastolic volumes (89 ml/m2) and systolic function (RVEF 64%). No RVH. ATRIA Left: moderately dilated at 30 cm2 (normal value &lt; 24 cm2). Right: mildly dilated at 26 cm2 (normal value &lt; 22 cm2). VALVES The aortic, mitral and tricuspid valves appear structurally and functionally normal. PERICARDIUM The pericardium is normal in thickness and appearance. No significant pericardial effusion. GREAT VESSELS Normal calibre of the aortic root (with maximum end-diastolic diameter of 36 mm at the Sinus of Valsalva in the 3-chamber view). Normal dimensions of the ascending (31 mm at RPA level) and remaining thoracic aorta. Normal main pulmonary artery </w:t>
      </w:r>
      <w:r w:rsidRPr="009C50CA">
        <w:rPr>
          <w:rFonts w:ascii="Times New Roman" w:hAnsi="Times New Roman" w:cs="Times New Roman"/>
          <w:i/>
          <w:iCs/>
          <w:color w:val="000000"/>
        </w:rPr>
        <w:lastRenderedPageBreak/>
        <w:t xml:space="preserve">diameter (21 mm at bifurcation). STRESS PERFUSION Following adenosine infusion (140 mcg/kg/min for 3 minutes), heart rate rose from 61 bpm at rest to 79 bpm at peak stress and blood pressure changed from 119/75 mmHg at rest to 121/73 mmHg at peak stress. The patient experienced shortness of breath and a heavy chest. Stress perfusion imaging reveals no significant inducible perfusion abnormality. TISSUE CHARACTERIZATION Following gadolinium contrast injection, in the early phase, there is no LV thrombus or microvascular obstruction. In the late phase, there is focal near transmural (51-75% </w:t>
      </w:r>
      <w:proofErr w:type="spellStart"/>
      <w:r w:rsidRPr="009C50CA">
        <w:rPr>
          <w:rFonts w:ascii="Times New Roman" w:hAnsi="Times New Roman" w:cs="Times New Roman"/>
          <w:i/>
          <w:iCs/>
          <w:color w:val="000000"/>
        </w:rPr>
        <w:t>transmurality</w:t>
      </w:r>
      <w:proofErr w:type="spellEnd"/>
      <w:r w:rsidRPr="009C50CA">
        <w:rPr>
          <w:rFonts w:ascii="Times New Roman" w:hAnsi="Times New Roman" w:cs="Times New Roman"/>
          <w:i/>
          <w:iCs/>
          <w:color w:val="000000"/>
        </w:rPr>
        <w:t xml:space="preserve">) enhancement of the apical anterior wall, with subendocardial (1-25% </w:t>
      </w:r>
      <w:proofErr w:type="spellStart"/>
      <w:r w:rsidRPr="009C50CA">
        <w:rPr>
          <w:rFonts w:ascii="Times New Roman" w:hAnsi="Times New Roman" w:cs="Times New Roman"/>
          <w:i/>
          <w:iCs/>
          <w:color w:val="000000"/>
        </w:rPr>
        <w:t>transmurality</w:t>
      </w:r>
      <w:proofErr w:type="spellEnd"/>
      <w:r w:rsidRPr="009C50CA">
        <w:rPr>
          <w:rFonts w:ascii="Times New Roman" w:hAnsi="Times New Roman" w:cs="Times New Roman"/>
          <w:i/>
          <w:iCs/>
          <w:color w:val="000000"/>
        </w:rPr>
        <w:t xml:space="preserve">) extension into the apical lateral segment and apex. T1 mapping (MOLLI): Normal septal myocardial T1 values on 3T (1226 </w:t>
      </w:r>
      <w:proofErr w:type="spellStart"/>
      <w:r w:rsidRPr="009C50CA">
        <w:rPr>
          <w:rFonts w:ascii="Times New Roman" w:hAnsi="Times New Roman" w:cs="Times New Roman"/>
          <w:i/>
          <w:iCs/>
          <w:color w:val="000000"/>
        </w:rPr>
        <w:t>ms</w:t>
      </w:r>
      <w:proofErr w:type="spellEnd"/>
      <w:r w:rsidRPr="009C50CA">
        <w:rPr>
          <w:rFonts w:ascii="Times New Roman" w:hAnsi="Times New Roman" w:cs="Times New Roman"/>
          <w:i/>
          <w:iCs/>
          <w:color w:val="000000"/>
        </w:rPr>
        <w:t xml:space="preserve">). Post-contrast myocardial T1 values at the equilibrium 540 </w:t>
      </w:r>
      <w:proofErr w:type="spellStart"/>
      <w:r w:rsidRPr="009C50CA">
        <w:rPr>
          <w:rFonts w:ascii="Times New Roman" w:hAnsi="Times New Roman" w:cs="Times New Roman"/>
          <w:i/>
          <w:iCs/>
          <w:color w:val="000000"/>
        </w:rPr>
        <w:t>ms</w:t>
      </w:r>
      <w:proofErr w:type="spellEnd"/>
      <w:r w:rsidRPr="009C50CA">
        <w:rPr>
          <w:rFonts w:ascii="Times New Roman" w:hAnsi="Times New Roman" w:cs="Times New Roman"/>
          <w:i/>
          <w:iCs/>
          <w:color w:val="000000"/>
        </w:rPr>
        <w:t>. Estimated synthetic haematocrit 35%. Normal calculated extracellular volume (ECV) 24%.'”</w:t>
      </w:r>
    </w:p>
    <w:p w14:paraId="70A761D9" w14:textId="77777777" w:rsidR="00453848" w:rsidRPr="009C50CA" w:rsidRDefault="00453848" w:rsidP="009C50CA">
      <w:pPr>
        <w:spacing w:line="360" w:lineRule="auto"/>
        <w:rPr>
          <w:rFonts w:ascii="Times New Roman" w:hAnsi="Times New Roman" w:cs="Times New Roman"/>
        </w:rPr>
      </w:pPr>
    </w:p>
    <w:p w14:paraId="1F49DCDE" w14:textId="77777777" w:rsidR="00453848" w:rsidRPr="009C50CA" w:rsidRDefault="00453848" w:rsidP="009C50CA">
      <w:pPr>
        <w:spacing w:line="360" w:lineRule="auto"/>
        <w:rPr>
          <w:rFonts w:ascii="Times New Roman" w:hAnsi="Times New Roman" w:cs="Times New Roman"/>
        </w:rPr>
      </w:pPr>
    </w:p>
    <w:p w14:paraId="0EF21844" w14:textId="77777777" w:rsidR="00453848" w:rsidRPr="009C50CA" w:rsidRDefault="00453848" w:rsidP="009C50CA">
      <w:pPr>
        <w:spacing w:line="360" w:lineRule="auto"/>
        <w:rPr>
          <w:rFonts w:ascii="Times New Roman" w:hAnsi="Times New Roman" w:cs="Times New Roman"/>
        </w:rPr>
      </w:pPr>
    </w:p>
    <w:p w14:paraId="3B95B984" w14:textId="77777777" w:rsidR="00453848" w:rsidRPr="009C50CA" w:rsidRDefault="00453848" w:rsidP="009C50CA">
      <w:pPr>
        <w:spacing w:line="360" w:lineRule="auto"/>
        <w:rPr>
          <w:rFonts w:ascii="Times New Roman" w:hAnsi="Times New Roman" w:cs="Times New Roman"/>
        </w:rPr>
      </w:pPr>
    </w:p>
    <w:p w14:paraId="274E3893" w14:textId="77777777" w:rsidR="00453848" w:rsidRPr="009C50CA" w:rsidRDefault="00453848" w:rsidP="009C50CA">
      <w:pPr>
        <w:spacing w:line="360" w:lineRule="auto"/>
        <w:rPr>
          <w:rFonts w:ascii="Times New Roman" w:hAnsi="Times New Roman" w:cs="Times New Roman"/>
        </w:rPr>
      </w:pPr>
    </w:p>
    <w:p w14:paraId="05C1EA08" w14:textId="77777777" w:rsidR="00453848" w:rsidRPr="009C50CA" w:rsidRDefault="00453848" w:rsidP="009C50CA">
      <w:pPr>
        <w:spacing w:line="360" w:lineRule="auto"/>
        <w:rPr>
          <w:rFonts w:ascii="Times New Roman" w:hAnsi="Times New Roman" w:cs="Times New Roman"/>
        </w:rPr>
      </w:pPr>
    </w:p>
    <w:p w14:paraId="4215A2E1" w14:textId="77777777" w:rsidR="00453848" w:rsidRPr="009C50CA" w:rsidRDefault="00453848" w:rsidP="009C50CA">
      <w:pPr>
        <w:spacing w:line="360" w:lineRule="auto"/>
        <w:rPr>
          <w:rFonts w:ascii="Times New Roman" w:hAnsi="Times New Roman" w:cs="Times New Roman"/>
        </w:rPr>
      </w:pPr>
    </w:p>
    <w:p w14:paraId="1FA54D5E" w14:textId="77777777" w:rsidR="00453848" w:rsidRPr="009C50CA" w:rsidRDefault="00453848" w:rsidP="009C50CA">
      <w:pPr>
        <w:spacing w:line="360" w:lineRule="auto"/>
        <w:rPr>
          <w:rFonts w:ascii="Times New Roman" w:hAnsi="Times New Roman" w:cs="Times New Roman"/>
        </w:rPr>
      </w:pPr>
    </w:p>
    <w:p w14:paraId="47FE5041" w14:textId="77777777" w:rsidR="00453848" w:rsidRPr="009C50CA" w:rsidRDefault="00453848" w:rsidP="009C50CA">
      <w:pPr>
        <w:spacing w:line="360" w:lineRule="auto"/>
        <w:rPr>
          <w:rFonts w:ascii="Times New Roman" w:hAnsi="Times New Roman" w:cs="Times New Roman"/>
        </w:rPr>
      </w:pPr>
    </w:p>
    <w:p w14:paraId="4770BCAC" w14:textId="77777777" w:rsidR="00453848" w:rsidRPr="009C50CA" w:rsidRDefault="00453848" w:rsidP="009C50CA">
      <w:pPr>
        <w:spacing w:line="360" w:lineRule="auto"/>
        <w:rPr>
          <w:rFonts w:ascii="Times New Roman" w:hAnsi="Times New Roman" w:cs="Times New Roman"/>
        </w:rPr>
      </w:pPr>
    </w:p>
    <w:p w14:paraId="480EED66" w14:textId="77777777" w:rsidR="00453848" w:rsidRPr="009C50CA" w:rsidRDefault="00453848" w:rsidP="009C50CA">
      <w:pPr>
        <w:spacing w:line="360" w:lineRule="auto"/>
        <w:rPr>
          <w:rFonts w:ascii="Times New Roman" w:hAnsi="Times New Roman" w:cs="Times New Roman"/>
        </w:rPr>
      </w:pPr>
    </w:p>
    <w:p w14:paraId="0E132722" w14:textId="77777777" w:rsidR="00453848" w:rsidRPr="009C50CA" w:rsidRDefault="00453848" w:rsidP="009C50CA">
      <w:pPr>
        <w:spacing w:line="360" w:lineRule="auto"/>
        <w:rPr>
          <w:rFonts w:ascii="Times New Roman" w:hAnsi="Times New Roman" w:cs="Times New Roman"/>
        </w:rPr>
      </w:pPr>
    </w:p>
    <w:p w14:paraId="2C542152" w14:textId="77777777" w:rsidR="00453848" w:rsidRPr="009C50CA" w:rsidRDefault="00453848" w:rsidP="009C50CA">
      <w:pPr>
        <w:spacing w:line="360" w:lineRule="auto"/>
        <w:rPr>
          <w:rFonts w:ascii="Times New Roman" w:hAnsi="Times New Roman" w:cs="Times New Roman"/>
          <w:b/>
          <w:bCs/>
          <w:color w:val="000000" w:themeColor="text1"/>
        </w:rPr>
      </w:pPr>
    </w:p>
    <w:p w14:paraId="35822D94" w14:textId="77777777" w:rsidR="00453848" w:rsidRPr="009C50CA" w:rsidRDefault="00453848" w:rsidP="009C50CA">
      <w:pPr>
        <w:spacing w:line="360" w:lineRule="auto"/>
        <w:rPr>
          <w:rFonts w:ascii="Times New Roman" w:hAnsi="Times New Roman" w:cs="Times New Roman"/>
          <w:b/>
          <w:bCs/>
          <w:color w:val="000000" w:themeColor="text1"/>
        </w:rPr>
      </w:pPr>
    </w:p>
    <w:p w14:paraId="59F73BC2" w14:textId="77777777" w:rsidR="00453848" w:rsidRPr="009C50CA" w:rsidRDefault="00453848" w:rsidP="009C50CA">
      <w:pPr>
        <w:spacing w:line="360" w:lineRule="auto"/>
        <w:rPr>
          <w:rFonts w:ascii="Times New Roman" w:hAnsi="Times New Roman" w:cs="Times New Roman"/>
          <w:b/>
          <w:bCs/>
          <w:color w:val="000000" w:themeColor="text1"/>
        </w:rPr>
      </w:pPr>
    </w:p>
    <w:p w14:paraId="6191FDE3" w14:textId="77777777" w:rsidR="00453848" w:rsidRPr="009C50CA" w:rsidRDefault="00453848" w:rsidP="009C50CA">
      <w:pPr>
        <w:spacing w:line="360" w:lineRule="auto"/>
        <w:rPr>
          <w:rFonts w:ascii="Times New Roman" w:hAnsi="Times New Roman" w:cs="Times New Roman"/>
          <w:b/>
          <w:bCs/>
          <w:color w:val="000000" w:themeColor="text1"/>
        </w:rPr>
      </w:pPr>
    </w:p>
    <w:p w14:paraId="25A93024" w14:textId="38C5E739" w:rsidR="00453848" w:rsidRPr="009C50CA" w:rsidRDefault="00453848"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Appendix 2</w:t>
      </w:r>
      <w:r w:rsidRPr="009C50CA">
        <w:rPr>
          <w:rFonts w:ascii="Times New Roman" w:hAnsi="Times New Roman" w:cs="Times New Roman"/>
          <w:noProof/>
        </w:rPr>
        <w:drawing>
          <wp:anchor distT="0" distB="0" distL="114300" distR="114300" simplePos="0" relativeHeight="251666432" behindDoc="1" locked="0" layoutInCell="1" allowOverlap="1" wp14:anchorId="18755EC5" wp14:editId="7F55F4FD">
            <wp:simplePos x="0" y="0"/>
            <wp:positionH relativeFrom="column">
              <wp:posOffset>-758190</wp:posOffset>
            </wp:positionH>
            <wp:positionV relativeFrom="paragraph">
              <wp:posOffset>287383</wp:posOffset>
            </wp:positionV>
            <wp:extent cx="7329170" cy="6565900"/>
            <wp:effectExtent l="0" t="0" r="0" b="0"/>
            <wp:wrapTight wrapText="bothSides">
              <wp:wrapPolygon edited="0">
                <wp:start x="0" y="0"/>
                <wp:lineTo x="0" y="21558"/>
                <wp:lineTo x="21559" y="21558"/>
                <wp:lineTo x="21559" y="0"/>
                <wp:lineTo x="0" y="0"/>
              </wp:wrapPolygon>
            </wp:wrapTight>
            <wp:docPr id="287569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0727"/>
                    <a:stretch/>
                  </pic:blipFill>
                  <pic:spPr bwMode="auto">
                    <a:xfrm>
                      <a:off x="0" y="0"/>
                      <a:ext cx="7329170" cy="656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Containers/UBF8T346G9.ms/WebArchiveCopyPasteTempFiles/com.microsoft.Word/sample_1_conf.png" \* MERGEFORMATINET </w:instrText>
      </w:r>
      <w:r w:rsidR="00000000">
        <w:rPr>
          <w:rFonts w:ascii="Times New Roman" w:hAnsi="Times New Roman" w:cs="Times New Roman"/>
        </w:rPr>
        <w:fldChar w:fldCharType="separate"/>
      </w:r>
      <w:r w:rsidRPr="009C50CA">
        <w:rPr>
          <w:rFonts w:ascii="Times New Roman" w:hAnsi="Times New Roman" w:cs="Times New Roman"/>
        </w:rPr>
        <w:fldChar w:fldCharType="end"/>
      </w:r>
    </w:p>
    <w:p w14:paraId="0BDFAF75" w14:textId="170E69AD" w:rsidR="00453848" w:rsidRPr="009C50CA" w:rsidRDefault="00762BB9" w:rsidP="009C50CA">
      <w:pPr>
        <w:spacing w:line="360" w:lineRule="auto"/>
        <w:rPr>
          <w:rFonts w:ascii="Times New Roman" w:eastAsiaTheme="majorEastAsia" w:hAnsi="Times New Roman" w:cs="Times New Roman"/>
          <w:i/>
          <w:iCs/>
          <w:color w:val="000000" w:themeColor="text1"/>
        </w:rPr>
      </w:pPr>
      <w:r w:rsidRPr="009C50CA">
        <w:rPr>
          <w:rFonts w:ascii="Times New Roman" w:eastAsiaTheme="majorEastAsia" w:hAnsi="Times New Roman" w:cs="Times New Roman"/>
          <w:i/>
          <w:iCs/>
          <w:color w:val="000000" w:themeColor="text1"/>
        </w:rPr>
        <w:t>Heatmap – Baseline token-wise confidence</w:t>
      </w:r>
    </w:p>
    <w:p w14:paraId="7562CA91" w14:textId="77777777" w:rsidR="00453848" w:rsidRPr="009C50CA" w:rsidRDefault="00453848" w:rsidP="009C50CA">
      <w:pPr>
        <w:spacing w:line="360" w:lineRule="auto"/>
        <w:rPr>
          <w:rFonts w:ascii="Times New Roman" w:eastAsiaTheme="majorEastAsia" w:hAnsi="Times New Roman" w:cs="Times New Roman"/>
          <w:b/>
          <w:bCs/>
          <w:color w:val="000000" w:themeColor="text1"/>
        </w:rPr>
      </w:pPr>
      <w:r w:rsidRPr="009C50CA">
        <w:rPr>
          <w:rFonts w:ascii="Times New Roman" w:eastAsiaTheme="majorEastAsia" w:hAnsi="Times New Roman" w:cs="Times New Roman"/>
          <w:b/>
          <w:bCs/>
          <w:color w:val="000000" w:themeColor="text1"/>
        </w:rPr>
        <w:br w:type="page"/>
      </w:r>
    </w:p>
    <w:p w14:paraId="27A0D48A" w14:textId="17B0484F" w:rsidR="00453848" w:rsidRPr="009C50CA" w:rsidRDefault="00453848" w:rsidP="009C50CA">
      <w:pPr>
        <w:spacing w:line="360" w:lineRule="auto"/>
        <w:rPr>
          <w:rFonts w:ascii="Times New Roman" w:eastAsiaTheme="majorEastAsia" w:hAnsi="Times New Roman" w:cs="Times New Roman"/>
          <w:b/>
          <w:bCs/>
          <w:color w:val="000000" w:themeColor="text1"/>
        </w:rPr>
      </w:pPr>
      <w:r w:rsidRPr="009C50CA">
        <w:rPr>
          <w:rFonts w:ascii="Times New Roman" w:hAnsi="Times New Roman" w:cs="Times New Roman"/>
          <w:b/>
          <w:bCs/>
          <w:color w:val="000000" w:themeColor="text1"/>
        </w:rPr>
        <w:lastRenderedPageBreak/>
        <w:t xml:space="preserve">Appendix </w:t>
      </w:r>
      <w:r w:rsidRPr="009C50CA">
        <w:rPr>
          <w:rFonts w:ascii="Times New Roman" w:hAnsi="Times New Roman" w:cs="Times New Roman"/>
          <w:noProof/>
        </w:rPr>
        <w:drawing>
          <wp:anchor distT="0" distB="0" distL="114300" distR="114300" simplePos="0" relativeHeight="251667456" behindDoc="1" locked="0" layoutInCell="1" allowOverlap="1" wp14:anchorId="03454046" wp14:editId="59391E8D">
            <wp:simplePos x="0" y="0"/>
            <wp:positionH relativeFrom="column">
              <wp:posOffset>-632551</wp:posOffset>
            </wp:positionH>
            <wp:positionV relativeFrom="paragraph">
              <wp:posOffset>374469</wp:posOffset>
            </wp:positionV>
            <wp:extent cx="7279387" cy="5895702"/>
            <wp:effectExtent l="0" t="0" r="0" b="0"/>
            <wp:wrapTight wrapText="bothSides">
              <wp:wrapPolygon edited="0">
                <wp:start x="0" y="0"/>
                <wp:lineTo x="0" y="21544"/>
                <wp:lineTo x="21557" y="21544"/>
                <wp:lineTo x="21557" y="0"/>
                <wp:lineTo x="0" y="0"/>
              </wp:wrapPolygon>
            </wp:wrapTight>
            <wp:docPr id="2002697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1114"/>
                    <a:stretch/>
                  </pic:blipFill>
                  <pic:spPr bwMode="auto">
                    <a:xfrm>
                      <a:off x="0" y="0"/>
                      <a:ext cx="7283598" cy="58991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b/>
          <w:bCs/>
          <w:color w:val="000000" w:themeColor="text1"/>
        </w:rPr>
        <w:t>3</w:t>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Containers/UBF8T346G9.ms/WebArchiveCopyPasteTempFiles/com.microsoft.Word/sample_1_conf.png" \* MERGEFORMATINET </w:instrText>
      </w:r>
      <w:r w:rsidR="00000000">
        <w:rPr>
          <w:rFonts w:ascii="Times New Roman" w:hAnsi="Times New Roman" w:cs="Times New Roman"/>
        </w:rPr>
        <w:fldChar w:fldCharType="separate"/>
      </w:r>
      <w:r w:rsidRPr="009C50CA">
        <w:rPr>
          <w:rFonts w:ascii="Times New Roman" w:hAnsi="Times New Roman" w:cs="Times New Roman"/>
        </w:rPr>
        <w:fldChar w:fldCharType="end"/>
      </w:r>
    </w:p>
    <w:p w14:paraId="494B525B" w14:textId="2B084B60" w:rsidR="00453848" w:rsidRPr="009C50CA" w:rsidRDefault="00762BB9" w:rsidP="009C50CA">
      <w:pPr>
        <w:spacing w:line="360" w:lineRule="auto"/>
        <w:rPr>
          <w:rFonts w:ascii="Times New Roman" w:eastAsiaTheme="majorEastAsia" w:hAnsi="Times New Roman" w:cs="Times New Roman"/>
          <w:b/>
          <w:bCs/>
          <w:color w:val="000000" w:themeColor="text1"/>
        </w:rPr>
      </w:pPr>
      <w:r w:rsidRPr="009C50CA">
        <w:rPr>
          <w:rFonts w:ascii="Times New Roman" w:eastAsiaTheme="majorEastAsia" w:hAnsi="Times New Roman" w:cs="Times New Roman"/>
          <w:i/>
          <w:iCs/>
          <w:color w:val="000000" w:themeColor="text1"/>
        </w:rPr>
        <w:t>Heatmap – Token-wise confidence RAG</w:t>
      </w:r>
      <w:r w:rsidR="00453848" w:rsidRPr="009C50CA">
        <w:rPr>
          <w:rFonts w:ascii="Times New Roman" w:eastAsiaTheme="majorEastAsia" w:hAnsi="Times New Roman" w:cs="Times New Roman"/>
          <w:b/>
          <w:bCs/>
          <w:color w:val="000000" w:themeColor="text1"/>
        </w:rPr>
        <w:br w:type="page"/>
      </w:r>
    </w:p>
    <w:p w14:paraId="6D20A0A9" w14:textId="3C70FC79" w:rsidR="00133E70" w:rsidRPr="009C50CA" w:rsidRDefault="00453848" w:rsidP="009C50CA">
      <w:pPr>
        <w:spacing w:line="360" w:lineRule="auto"/>
        <w:rPr>
          <w:rFonts w:ascii="Times New Roman" w:hAnsi="Times New Roman" w:cs="Times New Roman"/>
          <w:b/>
          <w:bCs/>
          <w:color w:val="000000" w:themeColor="text1"/>
        </w:rPr>
      </w:pPr>
      <w:r w:rsidRPr="009C50CA">
        <w:rPr>
          <w:rFonts w:ascii="Times New Roman" w:hAnsi="Times New Roman" w:cs="Times New Roman"/>
          <w:b/>
          <w:bCs/>
          <w:color w:val="000000" w:themeColor="text1"/>
        </w:rPr>
        <w:lastRenderedPageBreak/>
        <w:t xml:space="preserve">Appendix </w:t>
      </w:r>
      <w:r w:rsidRPr="009C50CA">
        <w:rPr>
          <w:rFonts w:ascii="Times New Roman" w:hAnsi="Times New Roman" w:cs="Times New Roman"/>
          <w:noProof/>
        </w:rPr>
        <w:drawing>
          <wp:anchor distT="0" distB="0" distL="114300" distR="114300" simplePos="0" relativeHeight="251668480" behindDoc="1" locked="0" layoutInCell="1" allowOverlap="1" wp14:anchorId="21FDF6B7" wp14:editId="615A0AC8">
            <wp:simplePos x="0" y="0"/>
            <wp:positionH relativeFrom="column">
              <wp:posOffset>-1979295</wp:posOffset>
            </wp:positionH>
            <wp:positionV relativeFrom="paragraph">
              <wp:posOffset>2367915</wp:posOffset>
            </wp:positionV>
            <wp:extent cx="8347075" cy="4429760"/>
            <wp:effectExtent l="2858" t="0" r="0" b="0"/>
            <wp:wrapTight wrapText="bothSides">
              <wp:wrapPolygon edited="0">
                <wp:start x="21593" y="-14"/>
                <wp:lineTo x="34" y="-14"/>
                <wp:lineTo x="34" y="21537"/>
                <wp:lineTo x="21593" y="21537"/>
                <wp:lineTo x="21593" y="-14"/>
              </wp:wrapPolygon>
            </wp:wrapTight>
            <wp:docPr id="1623986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r="9594"/>
                    <a:stretch/>
                  </pic:blipFill>
                  <pic:spPr bwMode="auto">
                    <a:xfrm rot="16200000">
                      <a:off x="0" y="0"/>
                      <a:ext cx="8347075" cy="442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0CA">
        <w:rPr>
          <w:rFonts w:ascii="Times New Roman" w:hAnsi="Times New Roman" w:cs="Times New Roman"/>
          <w:b/>
          <w:bCs/>
          <w:color w:val="000000" w:themeColor="text1"/>
        </w:rPr>
        <w:t>4</w:t>
      </w:r>
      <w:r w:rsidRPr="009C50CA">
        <w:rPr>
          <w:rFonts w:ascii="Times New Roman" w:hAnsi="Times New Roman" w:cs="Times New Roman"/>
        </w:rPr>
        <w:fldChar w:fldCharType="begin"/>
      </w:r>
      <w:r w:rsidRPr="009C50CA">
        <w:rPr>
          <w:rFonts w:ascii="Times New Roman" w:hAnsi="Times New Roman" w:cs="Times New Roman"/>
        </w:rPr>
        <w:instrText xml:space="preserve"> INCLUDEPICTURE "/Users/damandeepkharoud/Library/Group Containers/UBF8T346G9.ms/WebArchiveCopyPasteTempFiles/com.microsoft.Word/test_sample_1_conf.png" \* MERGEFORMATINET </w:instrText>
      </w:r>
      <w:r w:rsidR="00000000">
        <w:rPr>
          <w:rFonts w:ascii="Times New Roman" w:hAnsi="Times New Roman" w:cs="Times New Roman"/>
        </w:rPr>
        <w:fldChar w:fldCharType="separate"/>
      </w:r>
      <w:r w:rsidRPr="009C50CA">
        <w:rPr>
          <w:rFonts w:ascii="Times New Roman" w:hAnsi="Times New Roman" w:cs="Times New Roman"/>
        </w:rPr>
        <w:fldChar w:fldCharType="end"/>
      </w:r>
    </w:p>
    <w:p w14:paraId="14A1A3F2" w14:textId="77777777" w:rsidR="00762BB9" w:rsidRPr="009C50CA" w:rsidRDefault="00762BB9" w:rsidP="009C50CA">
      <w:pPr>
        <w:spacing w:line="360" w:lineRule="auto"/>
        <w:rPr>
          <w:rFonts w:ascii="Times New Roman" w:eastAsiaTheme="majorEastAsia" w:hAnsi="Times New Roman" w:cs="Times New Roman"/>
        </w:rPr>
      </w:pPr>
    </w:p>
    <w:p w14:paraId="66341F79" w14:textId="77777777" w:rsidR="00762BB9" w:rsidRPr="009C50CA" w:rsidRDefault="00762BB9" w:rsidP="009C50CA">
      <w:pPr>
        <w:spacing w:line="360" w:lineRule="auto"/>
        <w:rPr>
          <w:rFonts w:ascii="Times New Roman" w:eastAsiaTheme="majorEastAsia" w:hAnsi="Times New Roman" w:cs="Times New Roman"/>
        </w:rPr>
      </w:pPr>
    </w:p>
    <w:p w14:paraId="6ACE3AA6" w14:textId="77777777" w:rsidR="00762BB9" w:rsidRPr="009C50CA" w:rsidRDefault="00762BB9" w:rsidP="009C50CA">
      <w:pPr>
        <w:spacing w:line="360" w:lineRule="auto"/>
        <w:rPr>
          <w:rFonts w:ascii="Times New Roman" w:hAnsi="Times New Roman" w:cs="Times New Roman"/>
          <w:b/>
          <w:bCs/>
          <w:color w:val="000000" w:themeColor="text1"/>
        </w:rPr>
      </w:pPr>
    </w:p>
    <w:p w14:paraId="110C8BB2" w14:textId="0203D3DA" w:rsidR="00762BB9" w:rsidRPr="009C50CA" w:rsidRDefault="00762BB9" w:rsidP="009C50CA">
      <w:pPr>
        <w:spacing w:line="360" w:lineRule="auto"/>
        <w:rPr>
          <w:rFonts w:ascii="Times New Roman" w:eastAsiaTheme="majorEastAsia" w:hAnsi="Times New Roman" w:cs="Times New Roman"/>
          <w:i/>
          <w:iCs/>
        </w:rPr>
      </w:pPr>
      <w:r w:rsidRPr="009C50CA">
        <w:rPr>
          <w:rFonts w:ascii="Times New Roman" w:eastAsiaTheme="majorEastAsia" w:hAnsi="Times New Roman" w:cs="Times New Roman"/>
          <w:i/>
          <w:iCs/>
        </w:rPr>
        <w:t>Heatmap – Token-wise confidence</w:t>
      </w:r>
      <w:r w:rsidR="00FF3DF2" w:rsidRPr="009C50CA">
        <w:rPr>
          <w:rFonts w:ascii="Times New Roman" w:eastAsiaTheme="majorEastAsia" w:hAnsi="Times New Roman" w:cs="Times New Roman"/>
          <w:i/>
          <w:iCs/>
        </w:rPr>
        <w:t xml:space="preserve"> LoRA</w:t>
      </w:r>
      <w:r w:rsidRPr="009C50CA">
        <w:rPr>
          <w:rFonts w:ascii="Times New Roman" w:eastAsiaTheme="majorEastAsia" w:hAnsi="Times New Roman" w:cs="Times New Roman"/>
          <w:i/>
          <w:iCs/>
        </w:rPr>
        <w:t xml:space="preserve"> </w:t>
      </w:r>
    </w:p>
    <w:p w14:paraId="29BC8067" w14:textId="77777777" w:rsidR="00762BB9" w:rsidRPr="009C50CA" w:rsidRDefault="00762BB9" w:rsidP="009C50CA">
      <w:pPr>
        <w:spacing w:line="360" w:lineRule="auto"/>
        <w:rPr>
          <w:rFonts w:ascii="Times New Roman" w:eastAsiaTheme="majorEastAsia" w:hAnsi="Times New Roman" w:cs="Times New Roman"/>
          <w:i/>
          <w:iCs/>
        </w:rPr>
      </w:pPr>
      <w:r w:rsidRPr="009C50CA">
        <w:rPr>
          <w:rFonts w:ascii="Times New Roman" w:eastAsiaTheme="majorEastAsia" w:hAnsi="Times New Roman" w:cs="Times New Roman"/>
          <w:i/>
          <w:iCs/>
        </w:rPr>
        <w:br w:type="page"/>
      </w:r>
    </w:p>
    <w:p w14:paraId="1543CB34" w14:textId="486DE8CF" w:rsidR="00762BB9" w:rsidRPr="009C50CA" w:rsidRDefault="00762BB9" w:rsidP="009C50CA">
      <w:pPr>
        <w:spacing w:line="360" w:lineRule="auto"/>
        <w:rPr>
          <w:rFonts w:ascii="Times New Roman" w:eastAsiaTheme="majorEastAsia" w:hAnsi="Times New Roman" w:cs="Times New Roman"/>
          <w:b/>
          <w:bCs/>
        </w:rPr>
      </w:pPr>
      <w:r w:rsidRPr="009C50CA">
        <w:rPr>
          <w:rFonts w:ascii="Times New Roman" w:eastAsiaTheme="majorEastAsia" w:hAnsi="Times New Roman" w:cs="Times New Roman"/>
          <w:b/>
          <w:bCs/>
        </w:rPr>
        <w:lastRenderedPageBreak/>
        <w:t>Appendix 5</w:t>
      </w:r>
    </w:p>
    <w:p w14:paraId="4ABA426E" w14:textId="77777777" w:rsidR="00762BB9" w:rsidRPr="009C50CA" w:rsidRDefault="00762BB9" w:rsidP="009C50CA">
      <w:pPr>
        <w:spacing w:line="360" w:lineRule="auto"/>
        <w:rPr>
          <w:rFonts w:ascii="Times New Roman" w:eastAsiaTheme="majorEastAsia" w:hAnsi="Times New Roman" w:cs="Times New Roman"/>
          <w:b/>
          <w:bCs/>
        </w:rPr>
      </w:pPr>
      <w:r w:rsidRPr="009C50CA">
        <w:rPr>
          <w:rFonts w:ascii="Times New Roman" w:hAnsi="Times New Roman" w:cs="Times New Roman"/>
          <w:noProof/>
          <w:color w:val="000000" w:themeColor="text1"/>
        </w:rPr>
        <w:drawing>
          <wp:anchor distT="0" distB="0" distL="114300" distR="114300" simplePos="0" relativeHeight="251672576" behindDoc="0" locked="0" layoutInCell="1" allowOverlap="1" wp14:anchorId="4C0DCE0A" wp14:editId="23F9EBF0">
            <wp:simplePos x="-2196465" y="4318635"/>
            <wp:positionH relativeFrom="column">
              <wp:align>left</wp:align>
            </wp:positionH>
            <wp:positionV relativeFrom="paragraph">
              <wp:align>top</wp:align>
            </wp:positionV>
            <wp:extent cx="8213725" cy="1997710"/>
            <wp:effectExtent l="0" t="3492" r="0" b="0"/>
            <wp:wrapSquare wrapText="bothSides"/>
            <wp:docPr id="77987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5868"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213725" cy="1997710"/>
                    </a:xfrm>
                    <a:prstGeom prst="rect">
                      <a:avLst/>
                    </a:prstGeom>
                  </pic:spPr>
                </pic:pic>
              </a:graphicData>
            </a:graphic>
          </wp:anchor>
        </w:drawing>
      </w:r>
    </w:p>
    <w:p w14:paraId="3D327418" w14:textId="77777777" w:rsidR="00762BB9" w:rsidRPr="009C50CA" w:rsidRDefault="00762BB9" w:rsidP="009C50CA">
      <w:pPr>
        <w:spacing w:line="360" w:lineRule="auto"/>
        <w:rPr>
          <w:rFonts w:ascii="Times New Roman" w:eastAsiaTheme="majorEastAsia" w:hAnsi="Times New Roman" w:cs="Times New Roman"/>
          <w:b/>
          <w:bCs/>
        </w:rPr>
      </w:pPr>
    </w:p>
    <w:p w14:paraId="21286757" w14:textId="77777777" w:rsidR="00FF3DF2" w:rsidRPr="009C50CA" w:rsidRDefault="00FF3DF2" w:rsidP="009C50CA">
      <w:pPr>
        <w:tabs>
          <w:tab w:val="left" w:pos="1011"/>
        </w:tabs>
        <w:spacing w:line="360" w:lineRule="auto"/>
        <w:rPr>
          <w:rFonts w:ascii="Times New Roman" w:eastAsiaTheme="majorEastAsia" w:hAnsi="Times New Roman" w:cs="Times New Roman"/>
          <w:i/>
          <w:iCs/>
        </w:rPr>
      </w:pPr>
    </w:p>
    <w:p w14:paraId="1A493E2D" w14:textId="35E4AF5E" w:rsidR="00762BB9" w:rsidRPr="009C50CA" w:rsidRDefault="00762BB9" w:rsidP="009C50CA">
      <w:pPr>
        <w:tabs>
          <w:tab w:val="left" w:pos="1011"/>
        </w:tabs>
        <w:spacing w:line="360" w:lineRule="auto"/>
        <w:rPr>
          <w:rFonts w:ascii="Times New Roman" w:eastAsiaTheme="majorEastAsia" w:hAnsi="Times New Roman" w:cs="Times New Roman"/>
          <w:b/>
          <w:bCs/>
        </w:rPr>
      </w:pPr>
      <w:r w:rsidRPr="009C50CA">
        <w:rPr>
          <w:rFonts w:ascii="Times New Roman" w:eastAsiaTheme="majorEastAsia" w:hAnsi="Times New Roman" w:cs="Times New Roman"/>
          <w:i/>
          <w:iCs/>
        </w:rPr>
        <w:t xml:space="preserve">Example of low confidence, high uncertainty heatmap that can be utilised as a flagging feature for potential hallucinations. Threshold for deciding union can be tuned and changed by user. </w:t>
      </w:r>
      <w:r w:rsidRPr="009C50CA">
        <w:rPr>
          <w:rFonts w:ascii="Times New Roman" w:eastAsiaTheme="majorEastAsia" w:hAnsi="Times New Roman" w:cs="Times New Roman"/>
          <w:b/>
          <w:bCs/>
        </w:rPr>
        <w:br w:type="textWrapping" w:clear="all"/>
      </w:r>
    </w:p>
    <w:p w14:paraId="34989FF0" w14:textId="77777777" w:rsidR="00762BB9" w:rsidRPr="009C50CA" w:rsidRDefault="00762BB9" w:rsidP="009C50CA">
      <w:pPr>
        <w:spacing w:line="360" w:lineRule="auto"/>
        <w:rPr>
          <w:rFonts w:ascii="Times New Roman" w:eastAsiaTheme="majorEastAsia" w:hAnsi="Times New Roman" w:cs="Times New Roman"/>
          <w:i/>
          <w:iCs/>
        </w:rPr>
      </w:pPr>
      <w:r w:rsidRPr="009C50CA">
        <w:rPr>
          <w:rFonts w:ascii="Times New Roman" w:eastAsiaTheme="majorEastAsia" w:hAnsi="Times New Roman" w:cs="Times New Roman"/>
          <w:i/>
          <w:iCs/>
        </w:rPr>
        <w:lastRenderedPageBreak/>
        <w:br w:type="page"/>
      </w:r>
    </w:p>
    <w:p w14:paraId="768D5D40" w14:textId="2611454E" w:rsidR="00762BB9" w:rsidRPr="00762BB9" w:rsidRDefault="00762BB9" w:rsidP="00762BB9">
      <w:pPr>
        <w:rPr>
          <w:rFonts w:ascii="Times New Roman" w:eastAsiaTheme="majorEastAsia" w:hAnsi="Times New Roman" w:cs="Times New Roman"/>
          <w:i/>
          <w:iCs/>
          <w:sz w:val="24"/>
          <w:szCs w:val="24"/>
        </w:rPr>
      </w:pPr>
    </w:p>
    <w:sectPr w:rsidR="00762BB9" w:rsidRPr="00762BB9" w:rsidSect="001162F7">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C8798" w14:textId="77777777" w:rsidR="00E322C2" w:rsidRDefault="00E322C2" w:rsidP="003661AC">
      <w:pPr>
        <w:spacing w:after="0" w:line="240" w:lineRule="auto"/>
      </w:pPr>
      <w:r>
        <w:separator/>
      </w:r>
    </w:p>
  </w:endnote>
  <w:endnote w:type="continuationSeparator" w:id="0">
    <w:p w14:paraId="13699FBF" w14:textId="77777777" w:rsidR="00E322C2" w:rsidRDefault="00E322C2" w:rsidP="00366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8452071"/>
      <w:docPartObj>
        <w:docPartGallery w:val="Page Numbers (Bottom of Page)"/>
        <w:docPartUnique/>
      </w:docPartObj>
    </w:sdtPr>
    <w:sdtContent>
      <w:p w14:paraId="37E16C7A" w14:textId="73AF8D81" w:rsidR="001162F7" w:rsidRDefault="001162F7" w:rsidP="00A169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392373" w14:textId="77777777" w:rsidR="001162F7" w:rsidRDefault="001162F7" w:rsidP="001162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30548811"/>
      <w:docPartObj>
        <w:docPartGallery w:val="Page Numbers (Bottom of Page)"/>
        <w:docPartUnique/>
      </w:docPartObj>
    </w:sdtPr>
    <w:sdtContent>
      <w:p w14:paraId="47D077D5" w14:textId="66FB79FF" w:rsidR="001162F7" w:rsidRPr="00346453" w:rsidRDefault="001162F7" w:rsidP="00A169EF">
        <w:pPr>
          <w:pStyle w:val="Footer"/>
          <w:framePr w:wrap="none" w:vAnchor="text" w:hAnchor="margin" w:xAlign="right" w:y="1"/>
          <w:rPr>
            <w:rStyle w:val="PageNumber"/>
            <w:rFonts w:ascii="Times New Roman" w:hAnsi="Times New Roman" w:cs="Times New Roman"/>
          </w:rPr>
        </w:pPr>
        <w:r w:rsidRPr="00346453">
          <w:rPr>
            <w:rStyle w:val="PageNumber"/>
            <w:rFonts w:ascii="Times New Roman" w:hAnsi="Times New Roman" w:cs="Times New Roman"/>
          </w:rPr>
          <w:fldChar w:fldCharType="begin"/>
        </w:r>
        <w:r w:rsidRPr="00346453">
          <w:rPr>
            <w:rStyle w:val="PageNumber"/>
            <w:rFonts w:ascii="Times New Roman" w:hAnsi="Times New Roman" w:cs="Times New Roman"/>
          </w:rPr>
          <w:instrText xml:space="preserve"> PAGE </w:instrText>
        </w:r>
        <w:r w:rsidRPr="00346453">
          <w:rPr>
            <w:rStyle w:val="PageNumber"/>
            <w:rFonts w:ascii="Times New Roman" w:hAnsi="Times New Roman" w:cs="Times New Roman"/>
          </w:rPr>
          <w:fldChar w:fldCharType="separate"/>
        </w:r>
        <w:r w:rsidRPr="00346453">
          <w:rPr>
            <w:rStyle w:val="PageNumber"/>
            <w:rFonts w:ascii="Times New Roman" w:hAnsi="Times New Roman" w:cs="Times New Roman"/>
            <w:noProof/>
          </w:rPr>
          <w:t>3</w:t>
        </w:r>
        <w:r w:rsidRPr="00346453">
          <w:rPr>
            <w:rStyle w:val="PageNumber"/>
            <w:rFonts w:ascii="Times New Roman" w:hAnsi="Times New Roman" w:cs="Times New Roman"/>
          </w:rPr>
          <w:fldChar w:fldCharType="end"/>
        </w:r>
      </w:p>
    </w:sdtContent>
  </w:sdt>
  <w:p w14:paraId="5D983EDC" w14:textId="052B595C" w:rsidR="00346453" w:rsidRPr="00346453" w:rsidRDefault="00346453" w:rsidP="001162F7">
    <w:pPr>
      <w:pStyle w:val="Footer"/>
      <w:ind w:right="360"/>
      <w:rPr>
        <w:rFonts w:ascii="Times New Roman" w:hAnsi="Times New Roman" w:cs="Times New Roman"/>
      </w:rPr>
    </w:pPr>
    <w:r w:rsidRPr="00346453">
      <w:rPr>
        <w:rFonts w:ascii="Times New Roman" w:hAnsi="Times New Roman" w:cs="Times New Roman"/>
      </w:rPr>
      <w:t>K21004676</w:t>
    </w:r>
  </w:p>
  <w:p w14:paraId="74D205E1" w14:textId="77777777" w:rsidR="006734BB" w:rsidRDefault="006734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8774403"/>
      <w:docPartObj>
        <w:docPartGallery w:val="Page Numbers (Bottom of Page)"/>
        <w:docPartUnique/>
      </w:docPartObj>
    </w:sdtPr>
    <w:sdtContent>
      <w:p w14:paraId="08C6FD2D" w14:textId="472935A0" w:rsidR="0096495A" w:rsidRDefault="0096495A" w:rsidP="007A384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FB5172A" w14:textId="77777777" w:rsidR="0096495A" w:rsidRDefault="0096495A" w:rsidP="0096495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391918798"/>
      <w:docPartObj>
        <w:docPartGallery w:val="Page Numbers (Bottom of Page)"/>
        <w:docPartUnique/>
      </w:docPartObj>
    </w:sdtPr>
    <w:sdtContent>
      <w:p w14:paraId="4AAC7A19" w14:textId="77777777" w:rsidR="0096495A" w:rsidRPr="00346453" w:rsidRDefault="0096495A" w:rsidP="00A169EF">
        <w:pPr>
          <w:pStyle w:val="Footer"/>
          <w:framePr w:wrap="none" w:vAnchor="text" w:hAnchor="margin" w:xAlign="right" w:y="1"/>
          <w:rPr>
            <w:rStyle w:val="PageNumber"/>
            <w:rFonts w:ascii="Times New Roman" w:hAnsi="Times New Roman" w:cs="Times New Roman"/>
          </w:rPr>
        </w:pPr>
        <w:r w:rsidRPr="00346453">
          <w:rPr>
            <w:rStyle w:val="PageNumber"/>
            <w:rFonts w:ascii="Times New Roman" w:hAnsi="Times New Roman" w:cs="Times New Roman"/>
          </w:rPr>
          <w:fldChar w:fldCharType="begin"/>
        </w:r>
        <w:r w:rsidRPr="00346453">
          <w:rPr>
            <w:rStyle w:val="PageNumber"/>
            <w:rFonts w:ascii="Times New Roman" w:hAnsi="Times New Roman" w:cs="Times New Roman"/>
          </w:rPr>
          <w:instrText xml:space="preserve"> PAGE </w:instrText>
        </w:r>
        <w:r w:rsidRPr="00346453">
          <w:rPr>
            <w:rStyle w:val="PageNumber"/>
            <w:rFonts w:ascii="Times New Roman" w:hAnsi="Times New Roman" w:cs="Times New Roman"/>
          </w:rPr>
          <w:fldChar w:fldCharType="separate"/>
        </w:r>
        <w:r w:rsidRPr="00346453">
          <w:rPr>
            <w:rStyle w:val="PageNumber"/>
            <w:rFonts w:ascii="Times New Roman" w:hAnsi="Times New Roman" w:cs="Times New Roman"/>
            <w:noProof/>
          </w:rPr>
          <w:t>3</w:t>
        </w:r>
        <w:r w:rsidRPr="00346453">
          <w:rPr>
            <w:rStyle w:val="PageNumber"/>
            <w:rFonts w:ascii="Times New Roman" w:hAnsi="Times New Roman" w:cs="Times New Roman"/>
          </w:rPr>
          <w:fldChar w:fldCharType="end"/>
        </w:r>
      </w:p>
    </w:sdtContent>
  </w:sdt>
  <w:p w14:paraId="55D4DFAE" w14:textId="77777777" w:rsidR="0096495A" w:rsidRPr="00346453" w:rsidRDefault="0096495A" w:rsidP="001162F7">
    <w:pPr>
      <w:pStyle w:val="Footer"/>
      <w:ind w:right="360"/>
      <w:rPr>
        <w:rFonts w:ascii="Times New Roman" w:hAnsi="Times New Roman" w:cs="Times New Roman"/>
      </w:rPr>
    </w:pPr>
    <w:r w:rsidRPr="00346453">
      <w:rPr>
        <w:rFonts w:ascii="Times New Roman" w:hAnsi="Times New Roman" w:cs="Times New Roman"/>
      </w:rPr>
      <w:t>K21004676</w:t>
    </w:r>
  </w:p>
  <w:p w14:paraId="629604CE" w14:textId="77777777" w:rsidR="0096495A" w:rsidRDefault="00964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71CD6" w14:textId="77777777" w:rsidR="00E322C2" w:rsidRDefault="00E322C2" w:rsidP="003661AC">
      <w:pPr>
        <w:spacing w:after="0" w:line="240" w:lineRule="auto"/>
      </w:pPr>
      <w:r>
        <w:separator/>
      </w:r>
    </w:p>
  </w:footnote>
  <w:footnote w:type="continuationSeparator" w:id="0">
    <w:p w14:paraId="5A2E350C" w14:textId="77777777" w:rsidR="00E322C2" w:rsidRDefault="00E322C2" w:rsidP="00366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F9BD1" w14:textId="6245A62D" w:rsidR="006E5E33" w:rsidRDefault="00A3344C">
    <w:pPr>
      <w:pStyle w:val="Header"/>
    </w:pPr>
    <w:r>
      <w:t>§</w:t>
    </w:r>
  </w:p>
  <w:p w14:paraId="251949DC" w14:textId="77777777" w:rsidR="006E5E33" w:rsidRDefault="006E5E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7836" w14:textId="2B04B2D2" w:rsidR="001162F7" w:rsidRPr="001162F7" w:rsidRDefault="001162F7">
    <w:pPr>
      <w:pStyle w:val="Header"/>
      <w:rPr>
        <w:rFonts w:ascii="Times New Roman" w:hAnsi="Times New Roman" w:cs="Times New Roman"/>
      </w:rPr>
    </w:pPr>
    <w:r>
      <w:rPr>
        <w:rFonts w:ascii="Times New Roman" w:hAnsi="Times New Roman" w:cs="Times New Roman"/>
      </w:rPr>
      <w:tab/>
    </w:r>
    <w:r>
      <w:rPr>
        <w:rFonts w:ascii="Times New Roman" w:hAnsi="Times New Roman" w:cs="Times New Roman"/>
      </w:rPr>
      <w:tab/>
      <w:t>K21004676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672B4"/>
    <w:multiLevelType w:val="multilevel"/>
    <w:tmpl w:val="8050EB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DD326DF"/>
    <w:multiLevelType w:val="multilevel"/>
    <w:tmpl w:val="BF908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B1953"/>
    <w:multiLevelType w:val="hybridMultilevel"/>
    <w:tmpl w:val="27204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D72411"/>
    <w:multiLevelType w:val="multilevel"/>
    <w:tmpl w:val="CC821C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77C4CAF"/>
    <w:multiLevelType w:val="multilevel"/>
    <w:tmpl w:val="13DC4D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AF45DB6"/>
    <w:multiLevelType w:val="hybridMultilevel"/>
    <w:tmpl w:val="D1007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6C5D14"/>
    <w:multiLevelType w:val="multilevel"/>
    <w:tmpl w:val="D5666B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BA8603C"/>
    <w:multiLevelType w:val="hybridMultilevel"/>
    <w:tmpl w:val="BF7222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996B51"/>
    <w:multiLevelType w:val="hybridMultilevel"/>
    <w:tmpl w:val="9654B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47137088">
    <w:abstractNumId w:val="6"/>
  </w:num>
  <w:num w:numId="2" w16cid:durableId="1334451564">
    <w:abstractNumId w:val="3"/>
  </w:num>
  <w:num w:numId="3" w16cid:durableId="1952475058">
    <w:abstractNumId w:val="4"/>
  </w:num>
  <w:num w:numId="4" w16cid:durableId="1582328484">
    <w:abstractNumId w:val="0"/>
  </w:num>
  <w:num w:numId="5" w16cid:durableId="167989831">
    <w:abstractNumId w:val="2"/>
  </w:num>
  <w:num w:numId="6" w16cid:durableId="223834446">
    <w:abstractNumId w:val="5"/>
  </w:num>
  <w:num w:numId="7" w16cid:durableId="1337459457">
    <w:abstractNumId w:val="7"/>
  </w:num>
  <w:num w:numId="8" w16cid:durableId="132528541">
    <w:abstractNumId w:val="8"/>
  </w:num>
  <w:num w:numId="9" w16cid:durableId="11976207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4E1"/>
    <w:rsid w:val="000016EA"/>
    <w:rsid w:val="00002140"/>
    <w:rsid w:val="000121A0"/>
    <w:rsid w:val="00014323"/>
    <w:rsid w:val="000207AA"/>
    <w:rsid w:val="00031DB2"/>
    <w:rsid w:val="000353B1"/>
    <w:rsid w:val="00035AE9"/>
    <w:rsid w:val="00035CE4"/>
    <w:rsid w:val="00037124"/>
    <w:rsid w:val="0004066C"/>
    <w:rsid w:val="00041760"/>
    <w:rsid w:val="00041F08"/>
    <w:rsid w:val="00046711"/>
    <w:rsid w:val="00051E5D"/>
    <w:rsid w:val="00052232"/>
    <w:rsid w:val="00053080"/>
    <w:rsid w:val="00053AD3"/>
    <w:rsid w:val="00053EB6"/>
    <w:rsid w:val="0005492A"/>
    <w:rsid w:val="00055764"/>
    <w:rsid w:val="0005760E"/>
    <w:rsid w:val="0006108E"/>
    <w:rsid w:val="000645E6"/>
    <w:rsid w:val="00067BBC"/>
    <w:rsid w:val="0007039F"/>
    <w:rsid w:val="00071DD3"/>
    <w:rsid w:val="00072A6D"/>
    <w:rsid w:val="00073025"/>
    <w:rsid w:val="00084D8E"/>
    <w:rsid w:val="00084F10"/>
    <w:rsid w:val="0009067D"/>
    <w:rsid w:val="000916E7"/>
    <w:rsid w:val="0009191C"/>
    <w:rsid w:val="00093D47"/>
    <w:rsid w:val="000971CB"/>
    <w:rsid w:val="000A2036"/>
    <w:rsid w:val="000A2AC1"/>
    <w:rsid w:val="000A3211"/>
    <w:rsid w:val="000A51C2"/>
    <w:rsid w:val="000B098D"/>
    <w:rsid w:val="000B2AF4"/>
    <w:rsid w:val="000B2F7D"/>
    <w:rsid w:val="000B5128"/>
    <w:rsid w:val="000C09C5"/>
    <w:rsid w:val="000C15CD"/>
    <w:rsid w:val="000C1771"/>
    <w:rsid w:val="000C226F"/>
    <w:rsid w:val="000C2EFC"/>
    <w:rsid w:val="000C33CA"/>
    <w:rsid w:val="000C45D1"/>
    <w:rsid w:val="000C64ED"/>
    <w:rsid w:val="000C6656"/>
    <w:rsid w:val="000D3D41"/>
    <w:rsid w:val="000D66F4"/>
    <w:rsid w:val="000D7FAB"/>
    <w:rsid w:val="000E0B1E"/>
    <w:rsid w:val="000E2C41"/>
    <w:rsid w:val="000E426B"/>
    <w:rsid w:val="000E5C30"/>
    <w:rsid w:val="000F3787"/>
    <w:rsid w:val="000F70BB"/>
    <w:rsid w:val="00104555"/>
    <w:rsid w:val="00104F11"/>
    <w:rsid w:val="00105221"/>
    <w:rsid w:val="00107650"/>
    <w:rsid w:val="00112E18"/>
    <w:rsid w:val="00112FEA"/>
    <w:rsid w:val="00113063"/>
    <w:rsid w:val="001162F7"/>
    <w:rsid w:val="001167C2"/>
    <w:rsid w:val="00123EC4"/>
    <w:rsid w:val="00124E0F"/>
    <w:rsid w:val="001252F9"/>
    <w:rsid w:val="00125C0E"/>
    <w:rsid w:val="00127F44"/>
    <w:rsid w:val="00131F89"/>
    <w:rsid w:val="00133E70"/>
    <w:rsid w:val="0013533E"/>
    <w:rsid w:val="00137B64"/>
    <w:rsid w:val="00137D8C"/>
    <w:rsid w:val="00153C85"/>
    <w:rsid w:val="0015431B"/>
    <w:rsid w:val="00156930"/>
    <w:rsid w:val="001669F3"/>
    <w:rsid w:val="001715CE"/>
    <w:rsid w:val="00174B0C"/>
    <w:rsid w:val="00176150"/>
    <w:rsid w:val="00183151"/>
    <w:rsid w:val="00184554"/>
    <w:rsid w:val="0018482B"/>
    <w:rsid w:val="00190108"/>
    <w:rsid w:val="00190117"/>
    <w:rsid w:val="00190446"/>
    <w:rsid w:val="0019192E"/>
    <w:rsid w:val="001919E4"/>
    <w:rsid w:val="00191E1B"/>
    <w:rsid w:val="00192EFA"/>
    <w:rsid w:val="00193CF3"/>
    <w:rsid w:val="0019535B"/>
    <w:rsid w:val="001A6B0F"/>
    <w:rsid w:val="001B40AE"/>
    <w:rsid w:val="001B4612"/>
    <w:rsid w:val="001B78D4"/>
    <w:rsid w:val="001C3768"/>
    <w:rsid w:val="001C540D"/>
    <w:rsid w:val="001C7BFE"/>
    <w:rsid w:val="001D2955"/>
    <w:rsid w:val="001D44D6"/>
    <w:rsid w:val="001E1034"/>
    <w:rsid w:val="001E1890"/>
    <w:rsid w:val="001E5F6E"/>
    <w:rsid w:val="001E6221"/>
    <w:rsid w:val="001E7DF5"/>
    <w:rsid w:val="001F46CB"/>
    <w:rsid w:val="001F538C"/>
    <w:rsid w:val="001F5FD5"/>
    <w:rsid w:val="00210B26"/>
    <w:rsid w:val="00211E64"/>
    <w:rsid w:val="0021733D"/>
    <w:rsid w:val="00217AD8"/>
    <w:rsid w:val="00217ED8"/>
    <w:rsid w:val="002208C6"/>
    <w:rsid w:val="00226627"/>
    <w:rsid w:val="002346C1"/>
    <w:rsid w:val="002439B0"/>
    <w:rsid w:val="00244876"/>
    <w:rsid w:val="00246443"/>
    <w:rsid w:val="00246F40"/>
    <w:rsid w:val="00251EF2"/>
    <w:rsid w:val="00253AA5"/>
    <w:rsid w:val="00254D6B"/>
    <w:rsid w:val="00261238"/>
    <w:rsid w:val="00261740"/>
    <w:rsid w:val="002633FD"/>
    <w:rsid w:val="00264F32"/>
    <w:rsid w:val="00266FF6"/>
    <w:rsid w:val="002750C3"/>
    <w:rsid w:val="0027716E"/>
    <w:rsid w:val="00277C1C"/>
    <w:rsid w:val="00280106"/>
    <w:rsid w:val="0028313C"/>
    <w:rsid w:val="00290B2E"/>
    <w:rsid w:val="002926A7"/>
    <w:rsid w:val="002A3BC6"/>
    <w:rsid w:val="002A41E4"/>
    <w:rsid w:val="002A65A7"/>
    <w:rsid w:val="002A76E0"/>
    <w:rsid w:val="002B420E"/>
    <w:rsid w:val="002B6017"/>
    <w:rsid w:val="002B7962"/>
    <w:rsid w:val="002C6610"/>
    <w:rsid w:val="002D02F5"/>
    <w:rsid w:val="002D1EDE"/>
    <w:rsid w:val="002D3E56"/>
    <w:rsid w:val="002E270F"/>
    <w:rsid w:val="002E4DCC"/>
    <w:rsid w:val="002F05DC"/>
    <w:rsid w:val="002F2D9E"/>
    <w:rsid w:val="002F2F4F"/>
    <w:rsid w:val="002F43EE"/>
    <w:rsid w:val="003004AB"/>
    <w:rsid w:val="00301EC2"/>
    <w:rsid w:val="00303F4E"/>
    <w:rsid w:val="003056E2"/>
    <w:rsid w:val="00306AFC"/>
    <w:rsid w:val="00310A0F"/>
    <w:rsid w:val="003140D1"/>
    <w:rsid w:val="00315923"/>
    <w:rsid w:val="003201E1"/>
    <w:rsid w:val="00320C60"/>
    <w:rsid w:val="00320D5D"/>
    <w:rsid w:val="00322B4C"/>
    <w:rsid w:val="00322E15"/>
    <w:rsid w:val="00322ED1"/>
    <w:rsid w:val="003336A4"/>
    <w:rsid w:val="0033539C"/>
    <w:rsid w:val="00341D08"/>
    <w:rsid w:val="00344055"/>
    <w:rsid w:val="0034509C"/>
    <w:rsid w:val="00346453"/>
    <w:rsid w:val="00346CE8"/>
    <w:rsid w:val="00347001"/>
    <w:rsid w:val="003514DA"/>
    <w:rsid w:val="00353D07"/>
    <w:rsid w:val="003541F3"/>
    <w:rsid w:val="00354E78"/>
    <w:rsid w:val="003550E7"/>
    <w:rsid w:val="003559A5"/>
    <w:rsid w:val="00360A4D"/>
    <w:rsid w:val="00362172"/>
    <w:rsid w:val="003638E3"/>
    <w:rsid w:val="003648EA"/>
    <w:rsid w:val="00365774"/>
    <w:rsid w:val="003661AC"/>
    <w:rsid w:val="00366D07"/>
    <w:rsid w:val="00367261"/>
    <w:rsid w:val="003679F3"/>
    <w:rsid w:val="00367CF7"/>
    <w:rsid w:val="00371E04"/>
    <w:rsid w:val="0037315E"/>
    <w:rsid w:val="00375648"/>
    <w:rsid w:val="0038263D"/>
    <w:rsid w:val="00383400"/>
    <w:rsid w:val="00386A00"/>
    <w:rsid w:val="003977F8"/>
    <w:rsid w:val="00397D8C"/>
    <w:rsid w:val="003A3380"/>
    <w:rsid w:val="003B463F"/>
    <w:rsid w:val="003B54BE"/>
    <w:rsid w:val="003B6865"/>
    <w:rsid w:val="003B6A1D"/>
    <w:rsid w:val="003C7216"/>
    <w:rsid w:val="003D23E9"/>
    <w:rsid w:val="003D31F5"/>
    <w:rsid w:val="003D3377"/>
    <w:rsid w:val="003F0A18"/>
    <w:rsid w:val="003F1BBE"/>
    <w:rsid w:val="003F2CC9"/>
    <w:rsid w:val="003F6C4A"/>
    <w:rsid w:val="003F7505"/>
    <w:rsid w:val="0040230C"/>
    <w:rsid w:val="00406C7F"/>
    <w:rsid w:val="00407DD3"/>
    <w:rsid w:val="00410201"/>
    <w:rsid w:val="0041101B"/>
    <w:rsid w:val="00412E8A"/>
    <w:rsid w:val="00414243"/>
    <w:rsid w:val="00414A23"/>
    <w:rsid w:val="00414A48"/>
    <w:rsid w:val="0042349F"/>
    <w:rsid w:val="0042569A"/>
    <w:rsid w:val="00426A90"/>
    <w:rsid w:val="00432982"/>
    <w:rsid w:val="00436280"/>
    <w:rsid w:val="004369F6"/>
    <w:rsid w:val="004438C2"/>
    <w:rsid w:val="00443D1B"/>
    <w:rsid w:val="00444822"/>
    <w:rsid w:val="004450F2"/>
    <w:rsid w:val="004532AE"/>
    <w:rsid w:val="00453848"/>
    <w:rsid w:val="004556D1"/>
    <w:rsid w:val="00460804"/>
    <w:rsid w:val="00461671"/>
    <w:rsid w:val="00464692"/>
    <w:rsid w:val="00467E88"/>
    <w:rsid w:val="004735F3"/>
    <w:rsid w:val="00473CEE"/>
    <w:rsid w:val="004742E8"/>
    <w:rsid w:val="0047474D"/>
    <w:rsid w:val="00475A40"/>
    <w:rsid w:val="004821EE"/>
    <w:rsid w:val="00482390"/>
    <w:rsid w:val="00485C67"/>
    <w:rsid w:val="0048617B"/>
    <w:rsid w:val="00486964"/>
    <w:rsid w:val="0049108F"/>
    <w:rsid w:val="00493F7A"/>
    <w:rsid w:val="004A125A"/>
    <w:rsid w:val="004A56D0"/>
    <w:rsid w:val="004A673D"/>
    <w:rsid w:val="004B0722"/>
    <w:rsid w:val="004B34AC"/>
    <w:rsid w:val="004B4601"/>
    <w:rsid w:val="004B67D1"/>
    <w:rsid w:val="004C27AE"/>
    <w:rsid w:val="004C51E8"/>
    <w:rsid w:val="004D0AAC"/>
    <w:rsid w:val="004D7932"/>
    <w:rsid w:val="004E065A"/>
    <w:rsid w:val="004E073D"/>
    <w:rsid w:val="004E30B5"/>
    <w:rsid w:val="004E6BA6"/>
    <w:rsid w:val="004E6BD2"/>
    <w:rsid w:val="004E7399"/>
    <w:rsid w:val="004F03EA"/>
    <w:rsid w:val="004F0E8C"/>
    <w:rsid w:val="004F1BF6"/>
    <w:rsid w:val="004F3529"/>
    <w:rsid w:val="004F385A"/>
    <w:rsid w:val="004F5B6B"/>
    <w:rsid w:val="004F6EE6"/>
    <w:rsid w:val="00502F1D"/>
    <w:rsid w:val="00505BB7"/>
    <w:rsid w:val="0050714C"/>
    <w:rsid w:val="005107F4"/>
    <w:rsid w:val="00510B08"/>
    <w:rsid w:val="00511F5C"/>
    <w:rsid w:val="0052360C"/>
    <w:rsid w:val="005254DD"/>
    <w:rsid w:val="00526506"/>
    <w:rsid w:val="00526946"/>
    <w:rsid w:val="00526D37"/>
    <w:rsid w:val="00535EBD"/>
    <w:rsid w:val="00536528"/>
    <w:rsid w:val="0054331A"/>
    <w:rsid w:val="0054332F"/>
    <w:rsid w:val="005444F0"/>
    <w:rsid w:val="005472E6"/>
    <w:rsid w:val="0055074C"/>
    <w:rsid w:val="0055263E"/>
    <w:rsid w:val="00552F82"/>
    <w:rsid w:val="0055754B"/>
    <w:rsid w:val="005609FF"/>
    <w:rsid w:val="00565661"/>
    <w:rsid w:val="00566145"/>
    <w:rsid w:val="005674E1"/>
    <w:rsid w:val="00567A37"/>
    <w:rsid w:val="00570886"/>
    <w:rsid w:val="00571279"/>
    <w:rsid w:val="00572091"/>
    <w:rsid w:val="00575658"/>
    <w:rsid w:val="0058379D"/>
    <w:rsid w:val="00583A40"/>
    <w:rsid w:val="005908E5"/>
    <w:rsid w:val="005A0E79"/>
    <w:rsid w:val="005A661B"/>
    <w:rsid w:val="005B06FD"/>
    <w:rsid w:val="005B1060"/>
    <w:rsid w:val="005B12AB"/>
    <w:rsid w:val="005B70F7"/>
    <w:rsid w:val="005C5841"/>
    <w:rsid w:val="005C5BCC"/>
    <w:rsid w:val="005C611B"/>
    <w:rsid w:val="005C724D"/>
    <w:rsid w:val="005D1E51"/>
    <w:rsid w:val="005D2B5B"/>
    <w:rsid w:val="005D3B5C"/>
    <w:rsid w:val="005D3BC3"/>
    <w:rsid w:val="005D7F41"/>
    <w:rsid w:val="005E5D73"/>
    <w:rsid w:val="005E7EED"/>
    <w:rsid w:val="005F3921"/>
    <w:rsid w:val="005F512C"/>
    <w:rsid w:val="005F760E"/>
    <w:rsid w:val="00606538"/>
    <w:rsid w:val="00611686"/>
    <w:rsid w:val="00620E3E"/>
    <w:rsid w:val="00621925"/>
    <w:rsid w:val="00624B97"/>
    <w:rsid w:val="00633806"/>
    <w:rsid w:val="00633C98"/>
    <w:rsid w:val="00633E53"/>
    <w:rsid w:val="006357A5"/>
    <w:rsid w:val="00637820"/>
    <w:rsid w:val="00640507"/>
    <w:rsid w:val="00644B03"/>
    <w:rsid w:val="00645E28"/>
    <w:rsid w:val="00646EAE"/>
    <w:rsid w:val="0065169B"/>
    <w:rsid w:val="00653256"/>
    <w:rsid w:val="00653F76"/>
    <w:rsid w:val="006625A2"/>
    <w:rsid w:val="00664EF4"/>
    <w:rsid w:val="006719D1"/>
    <w:rsid w:val="00671DEE"/>
    <w:rsid w:val="006734BB"/>
    <w:rsid w:val="00674BDF"/>
    <w:rsid w:val="00675BA9"/>
    <w:rsid w:val="00676F75"/>
    <w:rsid w:val="0068091C"/>
    <w:rsid w:val="00683D74"/>
    <w:rsid w:val="006860D0"/>
    <w:rsid w:val="00686CE3"/>
    <w:rsid w:val="006928B8"/>
    <w:rsid w:val="00693AB3"/>
    <w:rsid w:val="006A0BCE"/>
    <w:rsid w:val="006A13F2"/>
    <w:rsid w:val="006A2074"/>
    <w:rsid w:val="006B271D"/>
    <w:rsid w:val="006B3231"/>
    <w:rsid w:val="006B3E70"/>
    <w:rsid w:val="006B4C15"/>
    <w:rsid w:val="006B6184"/>
    <w:rsid w:val="006B748E"/>
    <w:rsid w:val="006C2699"/>
    <w:rsid w:val="006C4BE7"/>
    <w:rsid w:val="006D269E"/>
    <w:rsid w:val="006D3524"/>
    <w:rsid w:val="006D4472"/>
    <w:rsid w:val="006D64F5"/>
    <w:rsid w:val="006E081A"/>
    <w:rsid w:val="006E5E33"/>
    <w:rsid w:val="006F4340"/>
    <w:rsid w:val="006F48A1"/>
    <w:rsid w:val="006F67D2"/>
    <w:rsid w:val="0070262B"/>
    <w:rsid w:val="007034E9"/>
    <w:rsid w:val="00704CC0"/>
    <w:rsid w:val="0071086A"/>
    <w:rsid w:val="00712C84"/>
    <w:rsid w:val="0071619F"/>
    <w:rsid w:val="00716399"/>
    <w:rsid w:val="00717B6F"/>
    <w:rsid w:val="007201C9"/>
    <w:rsid w:val="007202C0"/>
    <w:rsid w:val="00722FAC"/>
    <w:rsid w:val="00724794"/>
    <w:rsid w:val="007264C4"/>
    <w:rsid w:val="0072777D"/>
    <w:rsid w:val="00731235"/>
    <w:rsid w:val="007417CB"/>
    <w:rsid w:val="00742473"/>
    <w:rsid w:val="007425E5"/>
    <w:rsid w:val="007448F5"/>
    <w:rsid w:val="00750E56"/>
    <w:rsid w:val="00751AE0"/>
    <w:rsid w:val="007525A7"/>
    <w:rsid w:val="00752827"/>
    <w:rsid w:val="00755E53"/>
    <w:rsid w:val="007577E7"/>
    <w:rsid w:val="007603DF"/>
    <w:rsid w:val="00762BB9"/>
    <w:rsid w:val="00771E1C"/>
    <w:rsid w:val="007745C6"/>
    <w:rsid w:val="00775A75"/>
    <w:rsid w:val="00775AD6"/>
    <w:rsid w:val="00787726"/>
    <w:rsid w:val="007906A3"/>
    <w:rsid w:val="0079538F"/>
    <w:rsid w:val="00797783"/>
    <w:rsid w:val="007A0D63"/>
    <w:rsid w:val="007A0FAE"/>
    <w:rsid w:val="007A191F"/>
    <w:rsid w:val="007A48F1"/>
    <w:rsid w:val="007B0E2D"/>
    <w:rsid w:val="007B173F"/>
    <w:rsid w:val="007B4A93"/>
    <w:rsid w:val="007B6BFD"/>
    <w:rsid w:val="007C5FDE"/>
    <w:rsid w:val="007C7FFA"/>
    <w:rsid w:val="007D0C7B"/>
    <w:rsid w:val="007D0DD3"/>
    <w:rsid w:val="007D129A"/>
    <w:rsid w:val="007D1BDD"/>
    <w:rsid w:val="007D4CB4"/>
    <w:rsid w:val="007E32F2"/>
    <w:rsid w:val="007E3D0E"/>
    <w:rsid w:val="007E4E23"/>
    <w:rsid w:val="007F072D"/>
    <w:rsid w:val="007F159A"/>
    <w:rsid w:val="007F2FDE"/>
    <w:rsid w:val="007F320B"/>
    <w:rsid w:val="007F4375"/>
    <w:rsid w:val="007F6B09"/>
    <w:rsid w:val="0080044E"/>
    <w:rsid w:val="008005CE"/>
    <w:rsid w:val="00801C66"/>
    <w:rsid w:val="00802F09"/>
    <w:rsid w:val="008030FB"/>
    <w:rsid w:val="008031BD"/>
    <w:rsid w:val="00810F29"/>
    <w:rsid w:val="00811341"/>
    <w:rsid w:val="00811E66"/>
    <w:rsid w:val="00813F96"/>
    <w:rsid w:val="00815B89"/>
    <w:rsid w:val="00822EB7"/>
    <w:rsid w:val="00832A81"/>
    <w:rsid w:val="0083750F"/>
    <w:rsid w:val="00841C1B"/>
    <w:rsid w:val="008439F7"/>
    <w:rsid w:val="0084756F"/>
    <w:rsid w:val="0085166D"/>
    <w:rsid w:val="00852B05"/>
    <w:rsid w:val="00852FD3"/>
    <w:rsid w:val="00853185"/>
    <w:rsid w:val="0086338A"/>
    <w:rsid w:val="0086485F"/>
    <w:rsid w:val="00864C52"/>
    <w:rsid w:val="00865623"/>
    <w:rsid w:val="00874D71"/>
    <w:rsid w:val="008765E2"/>
    <w:rsid w:val="0088010D"/>
    <w:rsid w:val="00882227"/>
    <w:rsid w:val="008829B6"/>
    <w:rsid w:val="00883E10"/>
    <w:rsid w:val="0088680C"/>
    <w:rsid w:val="00890CAA"/>
    <w:rsid w:val="008940F5"/>
    <w:rsid w:val="00894FB1"/>
    <w:rsid w:val="0089732D"/>
    <w:rsid w:val="00897BC7"/>
    <w:rsid w:val="008A2401"/>
    <w:rsid w:val="008A4A47"/>
    <w:rsid w:val="008A6006"/>
    <w:rsid w:val="008A7D71"/>
    <w:rsid w:val="008B12E8"/>
    <w:rsid w:val="008B22D4"/>
    <w:rsid w:val="008B297A"/>
    <w:rsid w:val="008B440A"/>
    <w:rsid w:val="008B599D"/>
    <w:rsid w:val="008B5C51"/>
    <w:rsid w:val="008C025D"/>
    <w:rsid w:val="008C47A4"/>
    <w:rsid w:val="008C53F9"/>
    <w:rsid w:val="008C64E0"/>
    <w:rsid w:val="008D1DA1"/>
    <w:rsid w:val="008D3F29"/>
    <w:rsid w:val="008D754D"/>
    <w:rsid w:val="008E1915"/>
    <w:rsid w:val="008E3CAD"/>
    <w:rsid w:val="008E41B2"/>
    <w:rsid w:val="008F1614"/>
    <w:rsid w:val="008F5C1E"/>
    <w:rsid w:val="00901B8C"/>
    <w:rsid w:val="00903D2F"/>
    <w:rsid w:val="009067FD"/>
    <w:rsid w:val="00907711"/>
    <w:rsid w:val="00913FF1"/>
    <w:rsid w:val="00914A51"/>
    <w:rsid w:val="009174AF"/>
    <w:rsid w:val="00920917"/>
    <w:rsid w:val="009232D4"/>
    <w:rsid w:val="00924AEB"/>
    <w:rsid w:val="0092666B"/>
    <w:rsid w:val="009272DA"/>
    <w:rsid w:val="00931074"/>
    <w:rsid w:val="009338A9"/>
    <w:rsid w:val="00933B47"/>
    <w:rsid w:val="00933C04"/>
    <w:rsid w:val="00934BE5"/>
    <w:rsid w:val="00934CFD"/>
    <w:rsid w:val="00935FB3"/>
    <w:rsid w:val="0094030B"/>
    <w:rsid w:val="00943119"/>
    <w:rsid w:val="00944626"/>
    <w:rsid w:val="00945978"/>
    <w:rsid w:val="00946622"/>
    <w:rsid w:val="00950478"/>
    <w:rsid w:val="00957708"/>
    <w:rsid w:val="00963EF6"/>
    <w:rsid w:val="009640F1"/>
    <w:rsid w:val="0096495A"/>
    <w:rsid w:val="0096759B"/>
    <w:rsid w:val="009775BA"/>
    <w:rsid w:val="00983A1F"/>
    <w:rsid w:val="00986B09"/>
    <w:rsid w:val="00987BA4"/>
    <w:rsid w:val="00991A26"/>
    <w:rsid w:val="009955D6"/>
    <w:rsid w:val="00996BBC"/>
    <w:rsid w:val="009A0462"/>
    <w:rsid w:val="009A2ABE"/>
    <w:rsid w:val="009A50A5"/>
    <w:rsid w:val="009A5AC4"/>
    <w:rsid w:val="009A6F2E"/>
    <w:rsid w:val="009B07C9"/>
    <w:rsid w:val="009C043C"/>
    <w:rsid w:val="009C41C8"/>
    <w:rsid w:val="009C49B3"/>
    <w:rsid w:val="009C50CA"/>
    <w:rsid w:val="009C5940"/>
    <w:rsid w:val="009D254E"/>
    <w:rsid w:val="009D6766"/>
    <w:rsid w:val="009D76FD"/>
    <w:rsid w:val="009E14B8"/>
    <w:rsid w:val="009E4A7D"/>
    <w:rsid w:val="009F4B4D"/>
    <w:rsid w:val="00A05BE8"/>
    <w:rsid w:val="00A140A2"/>
    <w:rsid w:val="00A166B1"/>
    <w:rsid w:val="00A1766F"/>
    <w:rsid w:val="00A2309C"/>
    <w:rsid w:val="00A270DC"/>
    <w:rsid w:val="00A27D5D"/>
    <w:rsid w:val="00A3344C"/>
    <w:rsid w:val="00A35513"/>
    <w:rsid w:val="00A37D65"/>
    <w:rsid w:val="00A40EC0"/>
    <w:rsid w:val="00A4369B"/>
    <w:rsid w:val="00A44A4B"/>
    <w:rsid w:val="00A4718A"/>
    <w:rsid w:val="00A47F24"/>
    <w:rsid w:val="00A51242"/>
    <w:rsid w:val="00A52D8A"/>
    <w:rsid w:val="00A53696"/>
    <w:rsid w:val="00A54902"/>
    <w:rsid w:val="00A552F7"/>
    <w:rsid w:val="00A605C3"/>
    <w:rsid w:val="00A62ED4"/>
    <w:rsid w:val="00A760A5"/>
    <w:rsid w:val="00A81D3F"/>
    <w:rsid w:val="00A82241"/>
    <w:rsid w:val="00A84990"/>
    <w:rsid w:val="00A84CE0"/>
    <w:rsid w:val="00A85AC8"/>
    <w:rsid w:val="00A90725"/>
    <w:rsid w:val="00A91BA1"/>
    <w:rsid w:val="00A967A8"/>
    <w:rsid w:val="00A97453"/>
    <w:rsid w:val="00AA323E"/>
    <w:rsid w:val="00AA3BBF"/>
    <w:rsid w:val="00AB310C"/>
    <w:rsid w:val="00AB4AAC"/>
    <w:rsid w:val="00AB67D6"/>
    <w:rsid w:val="00AB68B1"/>
    <w:rsid w:val="00AC0400"/>
    <w:rsid w:val="00AC0ACF"/>
    <w:rsid w:val="00AC1CA6"/>
    <w:rsid w:val="00AC4226"/>
    <w:rsid w:val="00AC792B"/>
    <w:rsid w:val="00AC797C"/>
    <w:rsid w:val="00AD1100"/>
    <w:rsid w:val="00AD1F56"/>
    <w:rsid w:val="00AD2D01"/>
    <w:rsid w:val="00AE0B6C"/>
    <w:rsid w:val="00AE285E"/>
    <w:rsid w:val="00AE37E0"/>
    <w:rsid w:val="00AF3239"/>
    <w:rsid w:val="00AF5482"/>
    <w:rsid w:val="00B00B5B"/>
    <w:rsid w:val="00B011C9"/>
    <w:rsid w:val="00B02769"/>
    <w:rsid w:val="00B05841"/>
    <w:rsid w:val="00B06F63"/>
    <w:rsid w:val="00B076C9"/>
    <w:rsid w:val="00B13352"/>
    <w:rsid w:val="00B1337E"/>
    <w:rsid w:val="00B165EF"/>
    <w:rsid w:val="00B1764E"/>
    <w:rsid w:val="00B26501"/>
    <w:rsid w:val="00B30D0F"/>
    <w:rsid w:val="00B33810"/>
    <w:rsid w:val="00B354BA"/>
    <w:rsid w:val="00B406A7"/>
    <w:rsid w:val="00B473EF"/>
    <w:rsid w:val="00B5102E"/>
    <w:rsid w:val="00B55A72"/>
    <w:rsid w:val="00B560B3"/>
    <w:rsid w:val="00B57635"/>
    <w:rsid w:val="00B60DB6"/>
    <w:rsid w:val="00B61441"/>
    <w:rsid w:val="00B61963"/>
    <w:rsid w:val="00B63EBA"/>
    <w:rsid w:val="00B705E6"/>
    <w:rsid w:val="00B71391"/>
    <w:rsid w:val="00B74D88"/>
    <w:rsid w:val="00B75AD4"/>
    <w:rsid w:val="00B7736E"/>
    <w:rsid w:val="00B83910"/>
    <w:rsid w:val="00B852A0"/>
    <w:rsid w:val="00B90C9E"/>
    <w:rsid w:val="00B91DCD"/>
    <w:rsid w:val="00B92CF5"/>
    <w:rsid w:val="00B94FBD"/>
    <w:rsid w:val="00BA175B"/>
    <w:rsid w:val="00BA230F"/>
    <w:rsid w:val="00BA23A2"/>
    <w:rsid w:val="00BA6269"/>
    <w:rsid w:val="00BA7CD8"/>
    <w:rsid w:val="00BB50E5"/>
    <w:rsid w:val="00BB68BF"/>
    <w:rsid w:val="00BB724C"/>
    <w:rsid w:val="00BB72A0"/>
    <w:rsid w:val="00BB72BF"/>
    <w:rsid w:val="00BB7AE8"/>
    <w:rsid w:val="00BC0269"/>
    <w:rsid w:val="00BC1785"/>
    <w:rsid w:val="00BC1877"/>
    <w:rsid w:val="00BC3B8B"/>
    <w:rsid w:val="00BC3F2A"/>
    <w:rsid w:val="00BD0A04"/>
    <w:rsid w:val="00BD2733"/>
    <w:rsid w:val="00BE054F"/>
    <w:rsid w:val="00BE4FE3"/>
    <w:rsid w:val="00BE60B5"/>
    <w:rsid w:val="00BF13FA"/>
    <w:rsid w:val="00C10A7E"/>
    <w:rsid w:val="00C265E0"/>
    <w:rsid w:val="00C26D2E"/>
    <w:rsid w:val="00C31DB0"/>
    <w:rsid w:val="00C326FA"/>
    <w:rsid w:val="00C35FA8"/>
    <w:rsid w:val="00C37460"/>
    <w:rsid w:val="00C3781F"/>
    <w:rsid w:val="00C41F76"/>
    <w:rsid w:val="00C43BE3"/>
    <w:rsid w:val="00C513FB"/>
    <w:rsid w:val="00C61471"/>
    <w:rsid w:val="00C62D3F"/>
    <w:rsid w:val="00C6357B"/>
    <w:rsid w:val="00C674CE"/>
    <w:rsid w:val="00C71ED2"/>
    <w:rsid w:val="00C73423"/>
    <w:rsid w:val="00C749C9"/>
    <w:rsid w:val="00C752E3"/>
    <w:rsid w:val="00C7644C"/>
    <w:rsid w:val="00C84571"/>
    <w:rsid w:val="00C905CB"/>
    <w:rsid w:val="00C93C46"/>
    <w:rsid w:val="00C949B2"/>
    <w:rsid w:val="00C97594"/>
    <w:rsid w:val="00CA61B2"/>
    <w:rsid w:val="00CA66CF"/>
    <w:rsid w:val="00CB0DA9"/>
    <w:rsid w:val="00CB1E3C"/>
    <w:rsid w:val="00CB220B"/>
    <w:rsid w:val="00CB40FB"/>
    <w:rsid w:val="00CC3CA0"/>
    <w:rsid w:val="00CC5FE9"/>
    <w:rsid w:val="00CD0434"/>
    <w:rsid w:val="00CD24A5"/>
    <w:rsid w:val="00CE0CA7"/>
    <w:rsid w:val="00CE1620"/>
    <w:rsid w:val="00CE22F7"/>
    <w:rsid w:val="00CE4330"/>
    <w:rsid w:val="00CE4A1E"/>
    <w:rsid w:val="00CE72F8"/>
    <w:rsid w:val="00CF1297"/>
    <w:rsid w:val="00CF2290"/>
    <w:rsid w:val="00CF3EAF"/>
    <w:rsid w:val="00CF4449"/>
    <w:rsid w:val="00CF4B79"/>
    <w:rsid w:val="00CF5742"/>
    <w:rsid w:val="00D00560"/>
    <w:rsid w:val="00D032F3"/>
    <w:rsid w:val="00D162A7"/>
    <w:rsid w:val="00D1700B"/>
    <w:rsid w:val="00D17862"/>
    <w:rsid w:val="00D17901"/>
    <w:rsid w:val="00D2230B"/>
    <w:rsid w:val="00D25BB3"/>
    <w:rsid w:val="00D26B99"/>
    <w:rsid w:val="00D317A2"/>
    <w:rsid w:val="00D342DC"/>
    <w:rsid w:val="00D3456F"/>
    <w:rsid w:val="00D35397"/>
    <w:rsid w:val="00D378E1"/>
    <w:rsid w:val="00D43ADC"/>
    <w:rsid w:val="00D44933"/>
    <w:rsid w:val="00D458F2"/>
    <w:rsid w:val="00D46619"/>
    <w:rsid w:val="00D47888"/>
    <w:rsid w:val="00D47D9F"/>
    <w:rsid w:val="00D5169B"/>
    <w:rsid w:val="00D52FE1"/>
    <w:rsid w:val="00D5543C"/>
    <w:rsid w:val="00D57472"/>
    <w:rsid w:val="00D60F1D"/>
    <w:rsid w:val="00D62243"/>
    <w:rsid w:val="00D67A2B"/>
    <w:rsid w:val="00D704C3"/>
    <w:rsid w:val="00D70D54"/>
    <w:rsid w:val="00D71AA9"/>
    <w:rsid w:val="00D76D51"/>
    <w:rsid w:val="00D7712F"/>
    <w:rsid w:val="00D82091"/>
    <w:rsid w:val="00D84533"/>
    <w:rsid w:val="00D91853"/>
    <w:rsid w:val="00DB1B61"/>
    <w:rsid w:val="00DB1BBA"/>
    <w:rsid w:val="00DB2A0F"/>
    <w:rsid w:val="00DB4807"/>
    <w:rsid w:val="00DC42F8"/>
    <w:rsid w:val="00DC4CA5"/>
    <w:rsid w:val="00DC5B3B"/>
    <w:rsid w:val="00DC5D2D"/>
    <w:rsid w:val="00DC65BB"/>
    <w:rsid w:val="00DC77AC"/>
    <w:rsid w:val="00DD1168"/>
    <w:rsid w:val="00DD29D6"/>
    <w:rsid w:val="00DD488B"/>
    <w:rsid w:val="00DD6F1D"/>
    <w:rsid w:val="00DE06E1"/>
    <w:rsid w:val="00DE37ED"/>
    <w:rsid w:val="00DF0E98"/>
    <w:rsid w:val="00DF395E"/>
    <w:rsid w:val="00DF3D59"/>
    <w:rsid w:val="00DF47A7"/>
    <w:rsid w:val="00DF7A2F"/>
    <w:rsid w:val="00E02CAF"/>
    <w:rsid w:val="00E10665"/>
    <w:rsid w:val="00E142C0"/>
    <w:rsid w:val="00E176DC"/>
    <w:rsid w:val="00E20774"/>
    <w:rsid w:val="00E220FB"/>
    <w:rsid w:val="00E232B8"/>
    <w:rsid w:val="00E2521B"/>
    <w:rsid w:val="00E322C2"/>
    <w:rsid w:val="00E32C3C"/>
    <w:rsid w:val="00E33373"/>
    <w:rsid w:val="00E33924"/>
    <w:rsid w:val="00E365BA"/>
    <w:rsid w:val="00E40194"/>
    <w:rsid w:val="00E40226"/>
    <w:rsid w:val="00E404B4"/>
    <w:rsid w:val="00E40669"/>
    <w:rsid w:val="00E413EB"/>
    <w:rsid w:val="00E4530F"/>
    <w:rsid w:val="00E47497"/>
    <w:rsid w:val="00E501CA"/>
    <w:rsid w:val="00E50F85"/>
    <w:rsid w:val="00E54F61"/>
    <w:rsid w:val="00E57208"/>
    <w:rsid w:val="00E57CCB"/>
    <w:rsid w:val="00E60FEE"/>
    <w:rsid w:val="00E650E4"/>
    <w:rsid w:val="00E7074B"/>
    <w:rsid w:val="00E715AB"/>
    <w:rsid w:val="00E7396C"/>
    <w:rsid w:val="00E777FE"/>
    <w:rsid w:val="00E830DA"/>
    <w:rsid w:val="00E8461F"/>
    <w:rsid w:val="00E84639"/>
    <w:rsid w:val="00E84DC8"/>
    <w:rsid w:val="00E869D9"/>
    <w:rsid w:val="00E902F0"/>
    <w:rsid w:val="00E93785"/>
    <w:rsid w:val="00E97245"/>
    <w:rsid w:val="00EA551C"/>
    <w:rsid w:val="00EB1E0E"/>
    <w:rsid w:val="00EB2156"/>
    <w:rsid w:val="00EB6A10"/>
    <w:rsid w:val="00EC0081"/>
    <w:rsid w:val="00EC109B"/>
    <w:rsid w:val="00EC1571"/>
    <w:rsid w:val="00EC47E8"/>
    <w:rsid w:val="00EC57C9"/>
    <w:rsid w:val="00EC5D20"/>
    <w:rsid w:val="00EC65E3"/>
    <w:rsid w:val="00EC7B69"/>
    <w:rsid w:val="00ED033D"/>
    <w:rsid w:val="00ED1BBD"/>
    <w:rsid w:val="00ED2059"/>
    <w:rsid w:val="00ED6A0C"/>
    <w:rsid w:val="00ED72E9"/>
    <w:rsid w:val="00EE183B"/>
    <w:rsid w:val="00EE7843"/>
    <w:rsid w:val="00EF52B3"/>
    <w:rsid w:val="00F005D5"/>
    <w:rsid w:val="00F075D6"/>
    <w:rsid w:val="00F14DE0"/>
    <w:rsid w:val="00F15DA9"/>
    <w:rsid w:val="00F17A74"/>
    <w:rsid w:val="00F21A5E"/>
    <w:rsid w:val="00F228E2"/>
    <w:rsid w:val="00F2398E"/>
    <w:rsid w:val="00F2664A"/>
    <w:rsid w:val="00F27267"/>
    <w:rsid w:val="00F273FF"/>
    <w:rsid w:val="00F30689"/>
    <w:rsid w:val="00F32C63"/>
    <w:rsid w:val="00F337A9"/>
    <w:rsid w:val="00F34D5D"/>
    <w:rsid w:val="00F35C03"/>
    <w:rsid w:val="00F36AE6"/>
    <w:rsid w:val="00F37BC0"/>
    <w:rsid w:val="00F37EED"/>
    <w:rsid w:val="00F421AD"/>
    <w:rsid w:val="00F43FD4"/>
    <w:rsid w:val="00F445AA"/>
    <w:rsid w:val="00F450A3"/>
    <w:rsid w:val="00F45FA6"/>
    <w:rsid w:val="00F50E94"/>
    <w:rsid w:val="00F53587"/>
    <w:rsid w:val="00F53C4F"/>
    <w:rsid w:val="00F56225"/>
    <w:rsid w:val="00F5693F"/>
    <w:rsid w:val="00F578A9"/>
    <w:rsid w:val="00F61AD1"/>
    <w:rsid w:val="00F6392D"/>
    <w:rsid w:val="00F64F21"/>
    <w:rsid w:val="00F678AC"/>
    <w:rsid w:val="00F73F20"/>
    <w:rsid w:val="00F74A51"/>
    <w:rsid w:val="00F764E3"/>
    <w:rsid w:val="00F77AC3"/>
    <w:rsid w:val="00F83DFA"/>
    <w:rsid w:val="00F874CA"/>
    <w:rsid w:val="00F8758C"/>
    <w:rsid w:val="00F90B76"/>
    <w:rsid w:val="00F94903"/>
    <w:rsid w:val="00FA0BE4"/>
    <w:rsid w:val="00FA1DC6"/>
    <w:rsid w:val="00FA50E1"/>
    <w:rsid w:val="00FB62E1"/>
    <w:rsid w:val="00FB7BE9"/>
    <w:rsid w:val="00FC031B"/>
    <w:rsid w:val="00FC18C3"/>
    <w:rsid w:val="00FC52F1"/>
    <w:rsid w:val="00FC685A"/>
    <w:rsid w:val="00FE0814"/>
    <w:rsid w:val="00FE0F0E"/>
    <w:rsid w:val="00FE374C"/>
    <w:rsid w:val="00FE42A7"/>
    <w:rsid w:val="00FE4E6C"/>
    <w:rsid w:val="00FE53ED"/>
    <w:rsid w:val="00FE5945"/>
    <w:rsid w:val="00FE795E"/>
    <w:rsid w:val="00FE7DF4"/>
    <w:rsid w:val="00FF362B"/>
    <w:rsid w:val="00FF3DF2"/>
    <w:rsid w:val="00FF5785"/>
    <w:rsid w:val="00FF6476"/>
    <w:rsid w:val="00FF6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AC67F"/>
  <w15:docId w15:val="{5B12955B-3240-4931-BBCF-ED9EE7F4F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239"/>
  </w:style>
  <w:style w:type="paragraph" w:styleId="Heading1">
    <w:name w:val="heading 1"/>
    <w:basedOn w:val="Normal"/>
    <w:next w:val="Normal"/>
    <w:link w:val="Heading1Char"/>
    <w:uiPriority w:val="9"/>
    <w:qFormat/>
    <w:rsid w:val="006E5E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5E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01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5674E1"/>
  </w:style>
  <w:style w:type="character" w:styleId="Hyperlink">
    <w:name w:val="Hyperlink"/>
    <w:basedOn w:val="DefaultParagraphFont"/>
    <w:uiPriority w:val="99"/>
    <w:unhideWhenUsed/>
    <w:rsid w:val="00037124"/>
    <w:rPr>
      <w:color w:val="0563C1" w:themeColor="hyperlink"/>
      <w:u w:val="single"/>
    </w:rPr>
  </w:style>
  <w:style w:type="character" w:styleId="UnresolvedMention">
    <w:name w:val="Unresolved Mention"/>
    <w:basedOn w:val="DefaultParagraphFont"/>
    <w:uiPriority w:val="99"/>
    <w:semiHidden/>
    <w:unhideWhenUsed/>
    <w:rsid w:val="00037124"/>
    <w:rPr>
      <w:color w:val="605E5C"/>
      <w:shd w:val="clear" w:color="auto" w:fill="E1DFDD"/>
    </w:rPr>
  </w:style>
  <w:style w:type="character" w:styleId="PlaceholderText">
    <w:name w:val="Placeholder Text"/>
    <w:basedOn w:val="DefaultParagraphFont"/>
    <w:uiPriority w:val="99"/>
    <w:semiHidden/>
    <w:rsid w:val="00A4718A"/>
    <w:rPr>
      <w:color w:val="808080"/>
    </w:rPr>
  </w:style>
  <w:style w:type="paragraph" w:styleId="ListParagraph">
    <w:name w:val="List Paragraph"/>
    <w:basedOn w:val="Normal"/>
    <w:uiPriority w:val="34"/>
    <w:qFormat/>
    <w:rsid w:val="00264F32"/>
    <w:pPr>
      <w:ind w:left="720"/>
      <w:contextualSpacing/>
    </w:pPr>
  </w:style>
  <w:style w:type="character" w:styleId="FollowedHyperlink">
    <w:name w:val="FollowedHyperlink"/>
    <w:basedOn w:val="DefaultParagraphFont"/>
    <w:uiPriority w:val="99"/>
    <w:semiHidden/>
    <w:unhideWhenUsed/>
    <w:rsid w:val="00890CAA"/>
    <w:rPr>
      <w:color w:val="954F72" w:themeColor="followedHyperlink"/>
      <w:u w:val="single"/>
    </w:rPr>
  </w:style>
  <w:style w:type="paragraph" w:styleId="Revision">
    <w:name w:val="Revision"/>
    <w:hidden/>
    <w:uiPriority w:val="99"/>
    <w:semiHidden/>
    <w:rsid w:val="00DE06E1"/>
    <w:pPr>
      <w:spacing w:after="0" w:line="240" w:lineRule="auto"/>
    </w:pPr>
  </w:style>
  <w:style w:type="character" w:styleId="CommentReference">
    <w:name w:val="annotation reference"/>
    <w:basedOn w:val="DefaultParagraphFont"/>
    <w:uiPriority w:val="99"/>
    <w:semiHidden/>
    <w:unhideWhenUsed/>
    <w:rsid w:val="00DE06E1"/>
    <w:rPr>
      <w:sz w:val="16"/>
      <w:szCs w:val="16"/>
    </w:rPr>
  </w:style>
  <w:style w:type="paragraph" w:styleId="CommentText">
    <w:name w:val="annotation text"/>
    <w:basedOn w:val="Normal"/>
    <w:link w:val="CommentTextChar"/>
    <w:uiPriority w:val="99"/>
    <w:unhideWhenUsed/>
    <w:rsid w:val="00DE06E1"/>
    <w:pPr>
      <w:spacing w:line="240" w:lineRule="auto"/>
    </w:pPr>
    <w:rPr>
      <w:sz w:val="20"/>
      <w:szCs w:val="20"/>
    </w:rPr>
  </w:style>
  <w:style w:type="character" w:customStyle="1" w:styleId="CommentTextChar">
    <w:name w:val="Comment Text Char"/>
    <w:basedOn w:val="DefaultParagraphFont"/>
    <w:link w:val="CommentText"/>
    <w:uiPriority w:val="99"/>
    <w:rsid w:val="00DE06E1"/>
    <w:rPr>
      <w:sz w:val="20"/>
      <w:szCs w:val="20"/>
    </w:rPr>
  </w:style>
  <w:style w:type="paragraph" w:styleId="CommentSubject">
    <w:name w:val="annotation subject"/>
    <w:basedOn w:val="CommentText"/>
    <w:next w:val="CommentText"/>
    <w:link w:val="CommentSubjectChar"/>
    <w:uiPriority w:val="99"/>
    <w:semiHidden/>
    <w:unhideWhenUsed/>
    <w:rsid w:val="00DE06E1"/>
    <w:rPr>
      <w:b/>
      <w:bCs/>
    </w:rPr>
  </w:style>
  <w:style w:type="character" w:customStyle="1" w:styleId="CommentSubjectChar">
    <w:name w:val="Comment Subject Char"/>
    <w:basedOn w:val="CommentTextChar"/>
    <w:link w:val="CommentSubject"/>
    <w:uiPriority w:val="99"/>
    <w:semiHidden/>
    <w:rsid w:val="00DE06E1"/>
    <w:rPr>
      <w:b/>
      <w:bCs/>
      <w:sz w:val="20"/>
      <w:szCs w:val="20"/>
    </w:rPr>
  </w:style>
  <w:style w:type="table" w:styleId="TableGrid">
    <w:name w:val="Table Grid"/>
    <w:basedOn w:val="TableNormal"/>
    <w:uiPriority w:val="39"/>
    <w:rsid w:val="00B61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661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61AC"/>
    <w:rPr>
      <w:sz w:val="20"/>
      <w:szCs w:val="20"/>
    </w:rPr>
  </w:style>
  <w:style w:type="character" w:styleId="FootnoteReference">
    <w:name w:val="footnote reference"/>
    <w:basedOn w:val="DefaultParagraphFont"/>
    <w:uiPriority w:val="99"/>
    <w:semiHidden/>
    <w:unhideWhenUsed/>
    <w:rsid w:val="003661AC"/>
    <w:rPr>
      <w:vertAlign w:val="superscript"/>
    </w:rPr>
  </w:style>
  <w:style w:type="paragraph" w:styleId="Bibliography">
    <w:name w:val="Bibliography"/>
    <w:basedOn w:val="Normal"/>
    <w:next w:val="Normal"/>
    <w:uiPriority w:val="37"/>
    <w:unhideWhenUsed/>
    <w:rsid w:val="003661AC"/>
    <w:pPr>
      <w:tabs>
        <w:tab w:val="left" w:pos="504"/>
      </w:tabs>
      <w:spacing w:after="0" w:line="240" w:lineRule="auto"/>
      <w:ind w:left="504" w:hanging="504"/>
    </w:pPr>
  </w:style>
  <w:style w:type="paragraph" w:styleId="NoSpacing">
    <w:name w:val="No Spacing"/>
    <w:link w:val="NoSpacingChar"/>
    <w:uiPriority w:val="1"/>
    <w:qFormat/>
    <w:rsid w:val="00EC157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EC1571"/>
    <w:rPr>
      <w:rFonts w:eastAsiaTheme="minorEastAsia"/>
      <w:lang w:eastAsia="en-GB"/>
    </w:rPr>
  </w:style>
  <w:style w:type="paragraph" w:styleId="Header">
    <w:name w:val="header"/>
    <w:basedOn w:val="Normal"/>
    <w:link w:val="HeaderChar"/>
    <w:uiPriority w:val="99"/>
    <w:unhideWhenUsed/>
    <w:rsid w:val="00673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4BB"/>
  </w:style>
  <w:style w:type="paragraph" w:styleId="Footer">
    <w:name w:val="footer"/>
    <w:basedOn w:val="Normal"/>
    <w:link w:val="FooterChar"/>
    <w:uiPriority w:val="99"/>
    <w:unhideWhenUsed/>
    <w:rsid w:val="00673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4BB"/>
  </w:style>
  <w:style w:type="character" w:customStyle="1" w:styleId="Heading1Char">
    <w:name w:val="Heading 1 Char"/>
    <w:basedOn w:val="DefaultParagraphFont"/>
    <w:link w:val="Heading1"/>
    <w:uiPriority w:val="9"/>
    <w:rsid w:val="006E5E3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5E33"/>
    <w:pPr>
      <w:outlineLvl w:val="9"/>
    </w:pPr>
    <w:rPr>
      <w:lang w:eastAsia="en-GB"/>
    </w:rPr>
  </w:style>
  <w:style w:type="character" w:customStyle="1" w:styleId="Heading2Char">
    <w:name w:val="Heading 2 Char"/>
    <w:basedOn w:val="DefaultParagraphFont"/>
    <w:link w:val="Heading2"/>
    <w:uiPriority w:val="9"/>
    <w:rsid w:val="006E5E33"/>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E5E33"/>
    <w:pPr>
      <w:spacing w:after="100"/>
    </w:pPr>
  </w:style>
  <w:style w:type="paragraph" w:styleId="TOC2">
    <w:name w:val="toc 2"/>
    <w:basedOn w:val="Normal"/>
    <w:next w:val="Normal"/>
    <w:autoRedefine/>
    <w:uiPriority w:val="39"/>
    <w:unhideWhenUsed/>
    <w:rsid w:val="00073025"/>
    <w:pPr>
      <w:spacing w:after="100"/>
      <w:ind w:left="220"/>
    </w:pPr>
  </w:style>
  <w:style w:type="paragraph" w:styleId="Caption">
    <w:name w:val="caption"/>
    <w:basedOn w:val="Normal"/>
    <w:next w:val="Normal"/>
    <w:uiPriority w:val="35"/>
    <w:unhideWhenUsed/>
    <w:qFormat/>
    <w:rsid w:val="008375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750F"/>
    <w:pPr>
      <w:spacing w:after="0"/>
    </w:pPr>
  </w:style>
  <w:style w:type="character" w:customStyle="1" w:styleId="Heading3Char">
    <w:name w:val="Heading 3 Char"/>
    <w:basedOn w:val="DefaultParagraphFont"/>
    <w:link w:val="Heading3"/>
    <w:uiPriority w:val="9"/>
    <w:semiHidden/>
    <w:rsid w:val="00E4019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B5128"/>
    <w:pPr>
      <w:spacing w:after="100"/>
      <w:ind w:left="440"/>
    </w:pPr>
  </w:style>
  <w:style w:type="character" w:styleId="PageNumber">
    <w:name w:val="page number"/>
    <w:basedOn w:val="DefaultParagraphFont"/>
    <w:uiPriority w:val="99"/>
    <w:semiHidden/>
    <w:unhideWhenUsed/>
    <w:rsid w:val="001162F7"/>
  </w:style>
  <w:style w:type="paragraph" w:styleId="NormalWeb">
    <w:name w:val="Normal (Web)"/>
    <w:basedOn w:val="Normal"/>
    <w:uiPriority w:val="99"/>
    <w:unhideWhenUsed/>
    <w:rsid w:val="006357A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atex-mathml">
    <w:name w:val="katex-mathml"/>
    <w:basedOn w:val="DefaultParagraphFont"/>
    <w:rsid w:val="006357A5"/>
  </w:style>
  <w:style w:type="character" w:customStyle="1" w:styleId="mord">
    <w:name w:val="mord"/>
    <w:basedOn w:val="DefaultParagraphFont"/>
    <w:rsid w:val="006357A5"/>
  </w:style>
  <w:style w:type="character" w:customStyle="1" w:styleId="mrel">
    <w:name w:val="mrel"/>
    <w:basedOn w:val="DefaultParagraphFont"/>
    <w:rsid w:val="006357A5"/>
  </w:style>
  <w:style w:type="character" w:customStyle="1" w:styleId="apple-converted-space">
    <w:name w:val="apple-converted-space"/>
    <w:basedOn w:val="DefaultParagraphFont"/>
    <w:rsid w:val="006357A5"/>
  </w:style>
  <w:style w:type="character" w:customStyle="1" w:styleId="mopen">
    <w:name w:val="mopen"/>
    <w:basedOn w:val="DefaultParagraphFont"/>
    <w:rsid w:val="006357A5"/>
  </w:style>
  <w:style w:type="character" w:customStyle="1" w:styleId="mpunct">
    <w:name w:val="mpunct"/>
    <w:basedOn w:val="DefaultParagraphFont"/>
    <w:rsid w:val="006357A5"/>
  </w:style>
  <w:style w:type="character" w:customStyle="1" w:styleId="mclose">
    <w:name w:val="mclose"/>
    <w:basedOn w:val="DefaultParagraphFont"/>
    <w:rsid w:val="006357A5"/>
  </w:style>
  <w:style w:type="character" w:styleId="Strong">
    <w:name w:val="Strong"/>
    <w:basedOn w:val="DefaultParagraphFont"/>
    <w:uiPriority w:val="22"/>
    <w:qFormat/>
    <w:rsid w:val="006357A5"/>
    <w:rPr>
      <w:b/>
      <w:bCs/>
    </w:rPr>
  </w:style>
  <w:style w:type="character" w:styleId="Emphasis">
    <w:name w:val="Emphasis"/>
    <w:basedOn w:val="DefaultParagraphFont"/>
    <w:uiPriority w:val="20"/>
    <w:qFormat/>
    <w:rsid w:val="0006108E"/>
    <w:rPr>
      <w:i/>
      <w:iCs/>
    </w:rPr>
  </w:style>
  <w:style w:type="character" w:styleId="HTMLCode">
    <w:name w:val="HTML Code"/>
    <w:basedOn w:val="DefaultParagraphFont"/>
    <w:uiPriority w:val="99"/>
    <w:semiHidden/>
    <w:unhideWhenUsed/>
    <w:rsid w:val="000610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268">
      <w:bodyDiv w:val="1"/>
      <w:marLeft w:val="0"/>
      <w:marRight w:val="0"/>
      <w:marTop w:val="0"/>
      <w:marBottom w:val="0"/>
      <w:divBdr>
        <w:top w:val="none" w:sz="0" w:space="0" w:color="auto"/>
        <w:left w:val="none" w:sz="0" w:space="0" w:color="auto"/>
        <w:bottom w:val="none" w:sz="0" w:space="0" w:color="auto"/>
        <w:right w:val="none" w:sz="0" w:space="0" w:color="auto"/>
      </w:divBdr>
    </w:div>
    <w:div w:id="37512732">
      <w:bodyDiv w:val="1"/>
      <w:marLeft w:val="0"/>
      <w:marRight w:val="0"/>
      <w:marTop w:val="0"/>
      <w:marBottom w:val="0"/>
      <w:divBdr>
        <w:top w:val="none" w:sz="0" w:space="0" w:color="auto"/>
        <w:left w:val="none" w:sz="0" w:space="0" w:color="auto"/>
        <w:bottom w:val="none" w:sz="0" w:space="0" w:color="auto"/>
        <w:right w:val="none" w:sz="0" w:space="0" w:color="auto"/>
      </w:divBdr>
      <w:divsChild>
        <w:div w:id="1041053336">
          <w:marLeft w:val="480"/>
          <w:marRight w:val="0"/>
          <w:marTop w:val="0"/>
          <w:marBottom w:val="0"/>
          <w:divBdr>
            <w:top w:val="none" w:sz="0" w:space="0" w:color="auto"/>
            <w:left w:val="none" w:sz="0" w:space="0" w:color="auto"/>
            <w:bottom w:val="none" w:sz="0" w:space="0" w:color="auto"/>
            <w:right w:val="none" w:sz="0" w:space="0" w:color="auto"/>
          </w:divBdr>
          <w:divsChild>
            <w:div w:id="6389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8591">
      <w:bodyDiv w:val="1"/>
      <w:marLeft w:val="0"/>
      <w:marRight w:val="0"/>
      <w:marTop w:val="0"/>
      <w:marBottom w:val="0"/>
      <w:divBdr>
        <w:top w:val="none" w:sz="0" w:space="0" w:color="auto"/>
        <w:left w:val="none" w:sz="0" w:space="0" w:color="auto"/>
        <w:bottom w:val="none" w:sz="0" w:space="0" w:color="auto"/>
        <w:right w:val="none" w:sz="0" w:space="0" w:color="auto"/>
      </w:divBdr>
      <w:divsChild>
        <w:div w:id="1460493355">
          <w:marLeft w:val="480"/>
          <w:marRight w:val="0"/>
          <w:marTop w:val="0"/>
          <w:marBottom w:val="0"/>
          <w:divBdr>
            <w:top w:val="none" w:sz="0" w:space="0" w:color="auto"/>
            <w:left w:val="none" w:sz="0" w:space="0" w:color="auto"/>
            <w:bottom w:val="none" w:sz="0" w:space="0" w:color="auto"/>
            <w:right w:val="none" w:sz="0" w:space="0" w:color="auto"/>
          </w:divBdr>
          <w:divsChild>
            <w:div w:id="6420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159">
      <w:bodyDiv w:val="1"/>
      <w:marLeft w:val="0"/>
      <w:marRight w:val="0"/>
      <w:marTop w:val="0"/>
      <w:marBottom w:val="0"/>
      <w:divBdr>
        <w:top w:val="none" w:sz="0" w:space="0" w:color="auto"/>
        <w:left w:val="none" w:sz="0" w:space="0" w:color="auto"/>
        <w:bottom w:val="none" w:sz="0" w:space="0" w:color="auto"/>
        <w:right w:val="none" w:sz="0" w:space="0" w:color="auto"/>
      </w:divBdr>
    </w:div>
    <w:div w:id="221258941">
      <w:bodyDiv w:val="1"/>
      <w:marLeft w:val="0"/>
      <w:marRight w:val="0"/>
      <w:marTop w:val="0"/>
      <w:marBottom w:val="0"/>
      <w:divBdr>
        <w:top w:val="none" w:sz="0" w:space="0" w:color="auto"/>
        <w:left w:val="none" w:sz="0" w:space="0" w:color="auto"/>
        <w:bottom w:val="none" w:sz="0" w:space="0" w:color="auto"/>
        <w:right w:val="none" w:sz="0" w:space="0" w:color="auto"/>
      </w:divBdr>
    </w:div>
    <w:div w:id="241838308">
      <w:bodyDiv w:val="1"/>
      <w:marLeft w:val="0"/>
      <w:marRight w:val="0"/>
      <w:marTop w:val="0"/>
      <w:marBottom w:val="0"/>
      <w:divBdr>
        <w:top w:val="none" w:sz="0" w:space="0" w:color="auto"/>
        <w:left w:val="none" w:sz="0" w:space="0" w:color="auto"/>
        <w:bottom w:val="none" w:sz="0" w:space="0" w:color="auto"/>
        <w:right w:val="none" w:sz="0" w:space="0" w:color="auto"/>
      </w:divBdr>
    </w:div>
    <w:div w:id="301544721">
      <w:bodyDiv w:val="1"/>
      <w:marLeft w:val="0"/>
      <w:marRight w:val="0"/>
      <w:marTop w:val="0"/>
      <w:marBottom w:val="0"/>
      <w:divBdr>
        <w:top w:val="none" w:sz="0" w:space="0" w:color="auto"/>
        <w:left w:val="none" w:sz="0" w:space="0" w:color="auto"/>
        <w:bottom w:val="none" w:sz="0" w:space="0" w:color="auto"/>
        <w:right w:val="none" w:sz="0" w:space="0" w:color="auto"/>
      </w:divBdr>
    </w:div>
    <w:div w:id="356470852">
      <w:bodyDiv w:val="1"/>
      <w:marLeft w:val="0"/>
      <w:marRight w:val="0"/>
      <w:marTop w:val="0"/>
      <w:marBottom w:val="0"/>
      <w:divBdr>
        <w:top w:val="none" w:sz="0" w:space="0" w:color="auto"/>
        <w:left w:val="none" w:sz="0" w:space="0" w:color="auto"/>
        <w:bottom w:val="none" w:sz="0" w:space="0" w:color="auto"/>
        <w:right w:val="none" w:sz="0" w:space="0" w:color="auto"/>
      </w:divBdr>
    </w:div>
    <w:div w:id="383989358">
      <w:bodyDiv w:val="1"/>
      <w:marLeft w:val="0"/>
      <w:marRight w:val="0"/>
      <w:marTop w:val="0"/>
      <w:marBottom w:val="0"/>
      <w:divBdr>
        <w:top w:val="none" w:sz="0" w:space="0" w:color="auto"/>
        <w:left w:val="none" w:sz="0" w:space="0" w:color="auto"/>
        <w:bottom w:val="none" w:sz="0" w:space="0" w:color="auto"/>
        <w:right w:val="none" w:sz="0" w:space="0" w:color="auto"/>
      </w:divBdr>
    </w:div>
    <w:div w:id="558978771">
      <w:bodyDiv w:val="1"/>
      <w:marLeft w:val="0"/>
      <w:marRight w:val="0"/>
      <w:marTop w:val="0"/>
      <w:marBottom w:val="0"/>
      <w:divBdr>
        <w:top w:val="none" w:sz="0" w:space="0" w:color="auto"/>
        <w:left w:val="none" w:sz="0" w:space="0" w:color="auto"/>
        <w:bottom w:val="none" w:sz="0" w:space="0" w:color="auto"/>
        <w:right w:val="none" w:sz="0" w:space="0" w:color="auto"/>
      </w:divBdr>
    </w:div>
    <w:div w:id="676617749">
      <w:bodyDiv w:val="1"/>
      <w:marLeft w:val="0"/>
      <w:marRight w:val="0"/>
      <w:marTop w:val="0"/>
      <w:marBottom w:val="0"/>
      <w:divBdr>
        <w:top w:val="none" w:sz="0" w:space="0" w:color="auto"/>
        <w:left w:val="none" w:sz="0" w:space="0" w:color="auto"/>
        <w:bottom w:val="none" w:sz="0" w:space="0" w:color="auto"/>
        <w:right w:val="none" w:sz="0" w:space="0" w:color="auto"/>
      </w:divBdr>
    </w:div>
    <w:div w:id="794908535">
      <w:bodyDiv w:val="1"/>
      <w:marLeft w:val="0"/>
      <w:marRight w:val="0"/>
      <w:marTop w:val="0"/>
      <w:marBottom w:val="0"/>
      <w:divBdr>
        <w:top w:val="none" w:sz="0" w:space="0" w:color="auto"/>
        <w:left w:val="none" w:sz="0" w:space="0" w:color="auto"/>
        <w:bottom w:val="none" w:sz="0" w:space="0" w:color="auto"/>
        <w:right w:val="none" w:sz="0" w:space="0" w:color="auto"/>
      </w:divBdr>
      <w:divsChild>
        <w:div w:id="1234005084">
          <w:marLeft w:val="480"/>
          <w:marRight w:val="0"/>
          <w:marTop w:val="0"/>
          <w:marBottom w:val="0"/>
          <w:divBdr>
            <w:top w:val="none" w:sz="0" w:space="0" w:color="auto"/>
            <w:left w:val="none" w:sz="0" w:space="0" w:color="auto"/>
            <w:bottom w:val="none" w:sz="0" w:space="0" w:color="auto"/>
            <w:right w:val="none" w:sz="0" w:space="0" w:color="auto"/>
          </w:divBdr>
          <w:divsChild>
            <w:div w:id="741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1961">
      <w:bodyDiv w:val="1"/>
      <w:marLeft w:val="0"/>
      <w:marRight w:val="0"/>
      <w:marTop w:val="0"/>
      <w:marBottom w:val="0"/>
      <w:divBdr>
        <w:top w:val="none" w:sz="0" w:space="0" w:color="auto"/>
        <w:left w:val="none" w:sz="0" w:space="0" w:color="auto"/>
        <w:bottom w:val="none" w:sz="0" w:space="0" w:color="auto"/>
        <w:right w:val="none" w:sz="0" w:space="0" w:color="auto"/>
      </w:divBdr>
    </w:div>
    <w:div w:id="902714357">
      <w:bodyDiv w:val="1"/>
      <w:marLeft w:val="0"/>
      <w:marRight w:val="0"/>
      <w:marTop w:val="0"/>
      <w:marBottom w:val="0"/>
      <w:divBdr>
        <w:top w:val="none" w:sz="0" w:space="0" w:color="auto"/>
        <w:left w:val="none" w:sz="0" w:space="0" w:color="auto"/>
        <w:bottom w:val="none" w:sz="0" w:space="0" w:color="auto"/>
        <w:right w:val="none" w:sz="0" w:space="0" w:color="auto"/>
      </w:divBdr>
    </w:div>
    <w:div w:id="974875218">
      <w:bodyDiv w:val="1"/>
      <w:marLeft w:val="0"/>
      <w:marRight w:val="0"/>
      <w:marTop w:val="0"/>
      <w:marBottom w:val="0"/>
      <w:divBdr>
        <w:top w:val="none" w:sz="0" w:space="0" w:color="auto"/>
        <w:left w:val="none" w:sz="0" w:space="0" w:color="auto"/>
        <w:bottom w:val="none" w:sz="0" w:space="0" w:color="auto"/>
        <w:right w:val="none" w:sz="0" w:space="0" w:color="auto"/>
      </w:divBdr>
    </w:div>
    <w:div w:id="1108160510">
      <w:bodyDiv w:val="1"/>
      <w:marLeft w:val="0"/>
      <w:marRight w:val="0"/>
      <w:marTop w:val="0"/>
      <w:marBottom w:val="0"/>
      <w:divBdr>
        <w:top w:val="none" w:sz="0" w:space="0" w:color="auto"/>
        <w:left w:val="none" w:sz="0" w:space="0" w:color="auto"/>
        <w:bottom w:val="none" w:sz="0" w:space="0" w:color="auto"/>
        <w:right w:val="none" w:sz="0" w:space="0" w:color="auto"/>
      </w:divBdr>
    </w:div>
    <w:div w:id="1122843044">
      <w:bodyDiv w:val="1"/>
      <w:marLeft w:val="0"/>
      <w:marRight w:val="0"/>
      <w:marTop w:val="0"/>
      <w:marBottom w:val="0"/>
      <w:divBdr>
        <w:top w:val="none" w:sz="0" w:space="0" w:color="auto"/>
        <w:left w:val="none" w:sz="0" w:space="0" w:color="auto"/>
        <w:bottom w:val="none" w:sz="0" w:space="0" w:color="auto"/>
        <w:right w:val="none" w:sz="0" w:space="0" w:color="auto"/>
      </w:divBdr>
    </w:div>
    <w:div w:id="1167130723">
      <w:bodyDiv w:val="1"/>
      <w:marLeft w:val="0"/>
      <w:marRight w:val="0"/>
      <w:marTop w:val="0"/>
      <w:marBottom w:val="0"/>
      <w:divBdr>
        <w:top w:val="none" w:sz="0" w:space="0" w:color="auto"/>
        <w:left w:val="none" w:sz="0" w:space="0" w:color="auto"/>
        <w:bottom w:val="none" w:sz="0" w:space="0" w:color="auto"/>
        <w:right w:val="none" w:sz="0" w:space="0" w:color="auto"/>
      </w:divBdr>
    </w:div>
    <w:div w:id="1190339781">
      <w:bodyDiv w:val="1"/>
      <w:marLeft w:val="0"/>
      <w:marRight w:val="0"/>
      <w:marTop w:val="0"/>
      <w:marBottom w:val="0"/>
      <w:divBdr>
        <w:top w:val="none" w:sz="0" w:space="0" w:color="auto"/>
        <w:left w:val="none" w:sz="0" w:space="0" w:color="auto"/>
        <w:bottom w:val="none" w:sz="0" w:space="0" w:color="auto"/>
        <w:right w:val="none" w:sz="0" w:space="0" w:color="auto"/>
      </w:divBdr>
    </w:div>
    <w:div w:id="1192570102">
      <w:bodyDiv w:val="1"/>
      <w:marLeft w:val="0"/>
      <w:marRight w:val="0"/>
      <w:marTop w:val="0"/>
      <w:marBottom w:val="0"/>
      <w:divBdr>
        <w:top w:val="none" w:sz="0" w:space="0" w:color="auto"/>
        <w:left w:val="none" w:sz="0" w:space="0" w:color="auto"/>
        <w:bottom w:val="none" w:sz="0" w:space="0" w:color="auto"/>
        <w:right w:val="none" w:sz="0" w:space="0" w:color="auto"/>
      </w:divBdr>
    </w:div>
    <w:div w:id="1274942633">
      <w:bodyDiv w:val="1"/>
      <w:marLeft w:val="0"/>
      <w:marRight w:val="0"/>
      <w:marTop w:val="0"/>
      <w:marBottom w:val="0"/>
      <w:divBdr>
        <w:top w:val="none" w:sz="0" w:space="0" w:color="auto"/>
        <w:left w:val="none" w:sz="0" w:space="0" w:color="auto"/>
        <w:bottom w:val="none" w:sz="0" w:space="0" w:color="auto"/>
        <w:right w:val="none" w:sz="0" w:space="0" w:color="auto"/>
      </w:divBdr>
      <w:divsChild>
        <w:div w:id="2101364232">
          <w:marLeft w:val="480"/>
          <w:marRight w:val="0"/>
          <w:marTop w:val="0"/>
          <w:marBottom w:val="0"/>
          <w:divBdr>
            <w:top w:val="none" w:sz="0" w:space="0" w:color="auto"/>
            <w:left w:val="none" w:sz="0" w:space="0" w:color="auto"/>
            <w:bottom w:val="none" w:sz="0" w:space="0" w:color="auto"/>
            <w:right w:val="none" w:sz="0" w:space="0" w:color="auto"/>
          </w:divBdr>
          <w:divsChild>
            <w:div w:id="186414027">
              <w:marLeft w:val="0"/>
              <w:marRight w:val="0"/>
              <w:marTop w:val="0"/>
              <w:marBottom w:val="0"/>
              <w:divBdr>
                <w:top w:val="none" w:sz="0" w:space="0" w:color="auto"/>
                <w:left w:val="none" w:sz="0" w:space="0" w:color="auto"/>
                <w:bottom w:val="none" w:sz="0" w:space="0" w:color="auto"/>
                <w:right w:val="none" w:sz="0" w:space="0" w:color="auto"/>
              </w:divBdr>
            </w:div>
            <w:div w:id="356124751">
              <w:marLeft w:val="0"/>
              <w:marRight w:val="0"/>
              <w:marTop w:val="0"/>
              <w:marBottom w:val="0"/>
              <w:divBdr>
                <w:top w:val="none" w:sz="0" w:space="0" w:color="auto"/>
                <w:left w:val="none" w:sz="0" w:space="0" w:color="auto"/>
                <w:bottom w:val="none" w:sz="0" w:space="0" w:color="auto"/>
                <w:right w:val="none" w:sz="0" w:space="0" w:color="auto"/>
              </w:divBdr>
            </w:div>
            <w:div w:id="632831381">
              <w:marLeft w:val="0"/>
              <w:marRight w:val="0"/>
              <w:marTop w:val="0"/>
              <w:marBottom w:val="0"/>
              <w:divBdr>
                <w:top w:val="none" w:sz="0" w:space="0" w:color="auto"/>
                <w:left w:val="none" w:sz="0" w:space="0" w:color="auto"/>
                <w:bottom w:val="none" w:sz="0" w:space="0" w:color="auto"/>
                <w:right w:val="none" w:sz="0" w:space="0" w:color="auto"/>
              </w:divBdr>
            </w:div>
            <w:div w:id="748961929">
              <w:marLeft w:val="0"/>
              <w:marRight w:val="0"/>
              <w:marTop w:val="0"/>
              <w:marBottom w:val="0"/>
              <w:divBdr>
                <w:top w:val="none" w:sz="0" w:space="0" w:color="auto"/>
                <w:left w:val="none" w:sz="0" w:space="0" w:color="auto"/>
                <w:bottom w:val="none" w:sz="0" w:space="0" w:color="auto"/>
                <w:right w:val="none" w:sz="0" w:space="0" w:color="auto"/>
              </w:divBdr>
            </w:div>
            <w:div w:id="771361433">
              <w:marLeft w:val="0"/>
              <w:marRight w:val="0"/>
              <w:marTop w:val="0"/>
              <w:marBottom w:val="0"/>
              <w:divBdr>
                <w:top w:val="none" w:sz="0" w:space="0" w:color="auto"/>
                <w:left w:val="none" w:sz="0" w:space="0" w:color="auto"/>
                <w:bottom w:val="none" w:sz="0" w:space="0" w:color="auto"/>
                <w:right w:val="none" w:sz="0" w:space="0" w:color="auto"/>
              </w:divBdr>
            </w:div>
            <w:div w:id="959261738">
              <w:marLeft w:val="0"/>
              <w:marRight w:val="0"/>
              <w:marTop w:val="0"/>
              <w:marBottom w:val="0"/>
              <w:divBdr>
                <w:top w:val="none" w:sz="0" w:space="0" w:color="auto"/>
                <w:left w:val="none" w:sz="0" w:space="0" w:color="auto"/>
                <w:bottom w:val="none" w:sz="0" w:space="0" w:color="auto"/>
                <w:right w:val="none" w:sz="0" w:space="0" w:color="auto"/>
              </w:divBdr>
            </w:div>
            <w:div w:id="1197737931">
              <w:marLeft w:val="0"/>
              <w:marRight w:val="0"/>
              <w:marTop w:val="0"/>
              <w:marBottom w:val="0"/>
              <w:divBdr>
                <w:top w:val="none" w:sz="0" w:space="0" w:color="auto"/>
                <w:left w:val="none" w:sz="0" w:space="0" w:color="auto"/>
                <w:bottom w:val="none" w:sz="0" w:space="0" w:color="auto"/>
                <w:right w:val="none" w:sz="0" w:space="0" w:color="auto"/>
              </w:divBdr>
            </w:div>
            <w:div w:id="1666663380">
              <w:marLeft w:val="0"/>
              <w:marRight w:val="0"/>
              <w:marTop w:val="0"/>
              <w:marBottom w:val="0"/>
              <w:divBdr>
                <w:top w:val="none" w:sz="0" w:space="0" w:color="auto"/>
                <w:left w:val="none" w:sz="0" w:space="0" w:color="auto"/>
                <w:bottom w:val="none" w:sz="0" w:space="0" w:color="auto"/>
                <w:right w:val="none" w:sz="0" w:space="0" w:color="auto"/>
              </w:divBdr>
            </w:div>
            <w:div w:id="1695692880">
              <w:marLeft w:val="0"/>
              <w:marRight w:val="0"/>
              <w:marTop w:val="0"/>
              <w:marBottom w:val="0"/>
              <w:divBdr>
                <w:top w:val="none" w:sz="0" w:space="0" w:color="auto"/>
                <w:left w:val="none" w:sz="0" w:space="0" w:color="auto"/>
                <w:bottom w:val="none" w:sz="0" w:space="0" w:color="auto"/>
                <w:right w:val="none" w:sz="0" w:space="0" w:color="auto"/>
              </w:divBdr>
            </w:div>
            <w:div w:id="1712732042">
              <w:marLeft w:val="0"/>
              <w:marRight w:val="0"/>
              <w:marTop w:val="0"/>
              <w:marBottom w:val="0"/>
              <w:divBdr>
                <w:top w:val="none" w:sz="0" w:space="0" w:color="auto"/>
                <w:left w:val="none" w:sz="0" w:space="0" w:color="auto"/>
                <w:bottom w:val="none" w:sz="0" w:space="0" w:color="auto"/>
                <w:right w:val="none" w:sz="0" w:space="0" w:color="auto"/>
              </w:divBdr>
            </w:div>
            <w:div w:id="1876506098">
              <w:marLeft w:val="0"/>
              <w:marRight w:val="0"/>
              <w:marTop w:val="0"/>
              <w:marBottom w:val="0"/>
              <w:divBdr>
                <w:top w:val="none" w:sz="0" w:space="0" w:color="auto"/>
                <w:left w:val="none" w:sz="0" w:space="0" w:color="auto"/>
                <w:bottom w:val="none" w:sz="0" w:space="0" w:color="auto"/>
                <w:right w:val="none" w:sz="0" w:space="0" w:color="auto"/>
              </w:divBdr>
            </w:div>
            <w:div w:id="1890918465">
              <w:marLeft w:val="0"/>
              <w:marRight w:val="0"/>
              <w:marTop w:val="0"/>
              <w:marBottom w:val="0"/>
              <w:divBdr>
                <w:top w:val="none" w:sz="0" w:space="0" w:color="auto"/>
                <w:left w:val="none" w:sz="0" w:space="0" w:color="auto"/>
                <w:bottom w:val="none" w:sz="0" w:space="0" w:color="auto"/>
                <w:right w:val="none" w:sz="0" w:space="0" w:color="auto"/>
              </w:divBdr>
            </w:div>
            <w:div w:id="20980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877">
      <w:bodyDiv w:val="1"/>
      <w:marLeft w:val="0"/>
      <w:marRight w:val="0"/>
      <w:marTop w:val="0"/>
      <w:marBottom w:val="0"/>
      <w:divBdr>
        <w:top w:val="none" w:sz="0" w:space="0" w:color="auto"/>
        <w:left w:val="none" w:sz="0" w:space="0" w:color="auto"/>
        <w:bottom w:val="none" w:sz="0" w:space="0" w:color="auto"/>
        <w:right w:val="none" w:sz="0" w:space="0" w:color="auto"/>
      </w:divBdr>
    </w:div>
    <w:div w:id="1386836531">
      <w:bodyDiv w:val="1"/>
      <w:marLeft w:val="0"/>
      <w:marRight w:val="0"/>
      <w:marTop w:val="0"/>
      <w:marBottom w:val="0"/>
      <w:divBdr>
        <w:top w:val="none" w:sz="0" w:space="0" w:color="auto"/>
        <w:left w:val="none" w:sz="0" w:space="0" w:color="auto"/>
        <w:bottom w:val="none" w:sz="0" w:space="0" w:color="auto"/>
        <w:right w:val="none" w:sz="0" w:space="0" w:color="auto"/>
      </w:divBdr>
    </w:div>
    <w:div w:id="1400900010">
      <w:bodyDiv w:val="1"/>
      <w:marLeft w:val="0"/>
      <w:marRight w:val="0"/>
      <w:marTop w:val="0"/>
      <w:marBottom w:val="0"/>
      <w:divBdr>
        <w:top w:val="none" w:sz="0" w:space="0" w:color="auto"/>
        <w:left w:val="none" w:sz="0" w:space="0" w:color="auto"/>
        <w:bottom w:val="none" w:sz="0" w:space="0" w:color="auto"/>
        <w:right w:val="none" w:sz="0" w:space="0" w:color="auto"/>
      </w:divBdr>
    </w:div>
    <w:div w:id="1405684089">
      <w:bodyDiv w:val="1"/>
      <w:marLeft w:val="0"/>
      <w:marRight w:val="0"/>
      <w:marTop w:val="0"/>
      <w:marBottom w:val="0"/>
      <w:divBdr>
        <w:top w:val="none" w:sz="0" w:space="0" w:color="auto"/>
        <w:left w:val="none" w:sz="0" w:space="0" w:color="auto"/>
        <w:bottom w:val="none" w:sz="0" w:space="0" w:color="auto"/>
        <w:right w:val="none" w:sz="0" w:space="0" w:color="auto"/>
      </w:divBdr>
    </w:div>
    <w:div w:id="1484734754">
      <w:bodyDiv w:val="1"/>
      <w:marLeft w:val="0"/>
      <w:marRight w:val="0"/>
      <w:marTop w:val="0"/>
      <w:marBottom w:val="0"/>
      <w:divBdr>
        <w:top w:val="none" w:sz="0" w:space="0" w:color="auto"/>
        <w:left w:val="none" w:sz="0" w:space="0" w:color="auto"/>
        <w:bottom w:val="none" w:sz="0" w:space="0" w:color="auto"/>
        <w:right w:val="none" w:sz="0" w:space="0" w:color="auto"/>
      </w:divBdr>
    </w:div>
    <w:div w:id="1552883919">
      <w:bodyDiv w:val="1"/>
      <w:marLeft w:val="0"/>
      <w:marRight w:val="0"/>
      <w:marTop w:val="0"/>
      <w:marBottom w:val="0"/>
      <w:divBdr>
        <w:top w:val="none" w:sz="0" w:space="0" w:color="auto"/>
        <w:left w:val="none" w:sz="0" w:space="0" w:color="auto"/>
        <w:bottom w:val="none" w:sz="0" w:space="0" w:color="auto"/>
        <w:right w:val="none" w:sz="0" w:space="0" w:color="auto"/>
      </w:divBdr>
    </w:div>
    <w:div w:id="1845171392">
      <w:bodyDiv w:val="1"/>
      <w:marLeft w:val="0"/>
      <w:marRight w:val="0"/>
      <w:marTop w:val="0"/>
      <w:marBottom w:val="0"/>
      <w:divBdr>
        <w:top w:val="none" w:sz="0" w:space="0" w:color="auto"/>
        <w:left w:val="none" w:sz="0" w:space="0" w:color="auto"/>
        <w:bottom w:val="none" w:sz="0" w:space="0" w:color="auto"/>
        <w:right w:val="none" w:sz="0" w:space="0" w:color="auto"/>
      </w:divBdr>
    </w:div>
    <w:div w:id="1879664526">
      <w:bodyDiv w:val="1"/>
      <w:marLeft w:val="0"/>
      <w:marRight w:val="0"/>
      <w:marTop w:val="0"/>
      <w:marBottom w:val="0"/>
      <w:divBdr>
        <w:top w:val="none" w:sz="0" w:space="0" w:color="auto"/>
        <w:left w:val="none" w:sz="0" w:space="0" w:color="auto"/>
        <w:bottom w:val="none" w:sz="0" w:space="0" w:color="auto"/>
        <w:right w:val="none" w:sz="0" w:space="0" w:color="auto"/>
      </w:divBdr>
    </w:div>
    <w:div w:id="1900626198">
      <w:bodyDiv w:val="1"/>
      <w:marLeft w:val="0"/>
      <w:marRight w:val="0"/>
      <w:marTop w:val="0"/>
      <w:marBottom w:val="0"/>
      <w:divBdr>
        <w:top w:val="none" w:sz="0" w:space="0" w:color="auto"/>
        <w:left w:val="none" w:sz="0" w:space="0" w:color="auto"/>
        <w:bottom w:val="none" w:sz="0" w:space="0" w:color="auto"/>
        <w:right w:val="none" w:sz="0" w:space="0" w:color="auto"/>
      </w:divBdr>
      <w:divsChild>
        <w:div w:id="1625425823">
          <w:marLeft w:val="480"/>
          <w:marRight w:val="0"/>
          <w:marTop w:val="0"/>
          <w:marBottom w:val="0"/>
          <w:divBdr>
            <w:top w:val="none" w:sz="0" w:space="0" w:color="auto"/>
            <w:left w:val="none" w:sz="0" w:space="0" w:color="auto"/>
            <w:bottom w:val="none" w:sz="0" w:space="0" w:color="auto"/>
            <w:right w:val="none" w:sz="0" w:space="0" w:color="auto"/>
          </w:divBdr>
          <w:divsChild>
            <w:div w:id="15567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8065">
      <w:bodyDiv w:val="1"/>
      <w:marLeft w:val="0"/>
      <w:marRight w:val="0"/>
      <w:marTop w:val="0"/>
      <w:marBottom w:val="0"/>
      <w:divBdr>
        <w:top w:val="none" w:sz="0" w:space="0" w:color="auto"/>
        <w:left w:val="none" w:sz="0" w:space="0" w:color="auto"/>
        <w:bottom w:val="none" w:sz="0" w:space="0" w:color="auto"/>
        <w:right w:val="none" w:sz="0" w:space="0" w:color="auto"/>
      </w:divBdr>
    </w:div>
    <w:div w:id="2069450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tiff"/><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4.xm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2C56F-25D1-4440-8012-9F6664DDD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48</Pages>
  <Words>12001</Words>
  <Characters>75058</Characters>
  <Application>Microsoft Office Word</Application>
  <DocSecurity>0</DocSecurity>
  <Lines>1299</Lines>
  <Paragraphs>387</Paragraphs>
  <ScaleCrop>false</ScaleCrop>
  <HeadingPairs>
    <vt:vector size="2" baseType="variant">
      <vt:variant>
        <vt:lpstr>Title</vt:lpstr>
      </vt:variant>
      <vt:variant>
        <vt:i4>1</vt:i4>
      </vt:variant>
    </vt:vector>
  </HeadingPairs>
  <TitlesOfParts>
    <vt:vector size="1" baseType="lpstr">
      <vt:lpstr>Texture basedanalysis of imaging of the plcenta in fetal growh restriction</vt:lpstr>
    </vt:vector>
  </TitlesOfParts>
  <Company>Supervisor: aNDREW MELBOURNE ND Rosalind aughwane</Company>
  <LinksUpToDate>false</LinksUpToDate>
  <CharactersWithSpaces>86888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Texture basedanalysis of imaging of the plcenta in fetal growh restriction</dc:title>
  <dc:subject>Brandon de-Nieto</dc:subject>
  <dc:creator>Brandon Conde-Nieto</dc:creator>
  <cp:keywords/>
  <dc:description/>
  <cp:lastModifiedBy>Damandeep Kharoud</cp:lastModifiedBy>
  <cp:revision>5</cp:revision>
  <dcterms:created xsi:type="dcterms:W3CDTF">2025-08-29T08:31:00Z</dcterms:created>
  <dcterms:modified xsi:type="dcterms:W3CDTF">2025-11-26T22:10:00Z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id="1sUb9PkW"/&gt;&lt;style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